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9960D9" w14:textId="4C048863" w:rsidR="0050629F" w:rsidRPr="0011019E" w:rsidRDefault="0050629F" w:rsidP="0050629F">
      <w:pPr>
        <w:spacing w:after="0"/>
        <w:rPr>
          <w:rFonts w:cs="Calibri"/>
          <w:b/>
          <w:bCs/>
          <w:vertAlign w:val="superscript"/>
        </w:rPr>
      </w:pPr>
      <w:bookmarkStart w:id="0" w:name="_Hlk172722028"/>
      <w:r w:rsidRPr="0011019E">
        <w:rPr>
          <w:rFonts w:cs="Calibri"/>
          <w:b/>
          <w:bCs/>
        </w:rPr>
        <w:t>Instructions: Sample Letter of Medical Necessity for TRYNGOLZA</w:t>
      </w:r>
      <w:r w:rsidR="00AF5159" w:rsidRPr="0011019E">
        <w:rPr>
          <w:rFonts w:cs="Calibri"/>
          <w:b/>
          <w:bCs/>
        </w:rPr>
        <w:t>® (olezarsen)</w:t>
      </w:r>
    </w:p>
    <w:p w14:paraId="742509B2" w14:textId="77777777" w:rsidR="0050629F" w:rsidRPr="0011019E" w:rsidRDefault="0050629F" w:rsidP="0050629F">
      <w:pPr>
        <w:spacing w:after="0"/>
        <w:rPr>
          <w:rFonts w:cs="Calibri"/>
        </w:rPr>
      </w:pPr>
    </w:p>
    <w:p w14:paraId="4BF1D997" w14:textId="576DF795" w:rsidR="0050629F" w:rsidRPr="0011019E" w:rsidRDefault="0050629F" w:rsidP="0050629F">
      <w:pPr>
        <w:spacing w:after="0"/>
        <w:rPr>
          <w:rFonts w:cs="Calibri"/>
          <w:i/>
          <w:iCs/>
        </w:rPr>
      </w:pPr>
      <w:r w:rsidRPr="0011019E">
        <w:rPr>
          <w:rFonts w:cs="Calibri"/>
          <w:i/>
          <w:iCs/>
        </w:rPr>
        <w:t xml:space="preserve">This </w:t>
      </w:r>
      <w:r w:rsidR="002E6FE3" w:rsidRPr="0011019E">
        <w:rPr>
          <w:rFonts w:cs="Calibri"/>
          <w:i/>
          <w:iCs/>
        </w:rPr>
        <w:t>S</w:t>
      </w:r>
      <w:r w:rsidRPr="0011019E">
        <w:rPr>
          <w:rFonts w:cs="Calibri"/>
          <w:i/>
          <w:iCs/>
        </w:rPr>
        <w:t xml:space="preserve">ample </w:t>
      </w:r>
      <w:r w:rsidR="002E6FE3" w:rsidRPr="0011019E">
        <w:rPr>
          <w:rFonts w:cs="Calibri"/>
          <w:i/>
          <w:iCs/>
        </w:rPr>
        <w:t>L</w:t>
      </w:r>
      <w:r w:rsidRPr="0011019E">
        <w:rPr>
          <w:rFonts w:cs="Calibri"/>
          <w:i/>
          <w:iCs/>
        </w:rPr>
        <w:t xml:space="preserve">etter of </w:t>
      </w:r>
      <w:r w:rsidR="002E6FE3" w:rsidRPr="0011019E">
        <w:rPr>
          <w:rFonts w:cs="Calibri"/>
          <w:i/>
          <w:iCs/>
        </w:rPr>
        <w:t>M</w:t>
      </w:r>
      <w:r w:rsidRPr="0011019E">
        <w:rPr>
          <w:rFonts w:cs="Calibri"/>
          <w:i/>
          <w:iCs/>
        </w:rPr>
        <w:t xml:space="preserve">edical </w:t>
      </w:r>
      <w:r w:rsidR="002E6FE3" w:rsidRPr="0011019E">
        <w:rPr>
          <w:rFonts w:cs="Calibri"/>
          <w:i/>
          <w:iCs/>
        </w:rPr>
        <w:t>N</w:t>
      </w:r>
      <w:r w:rsidRPr="0011019E">
        <w:rPr>
          <w:rFonts w:cs="Calibri"/>
          <w:i/>
          <w:iCs/>
        </w:rPr>
        <w:t xml:space="preserve">ecessity is provided by Ionis for informational purposes only and is not based on legal advice or official guidance from payers. It is not intended to increase or maximize reimbursement by any </w:t>
      </w:r>
      <w:r w:rsidR="004E6D22" w:rsidRPr="0011019E">
        <w:rPr>
          <w:rFonts w:cs="Calibri"/>
          <w:i/>
          <w:iCs/>
        </w:rPr>
        <w:t>payer</w:t>
      </w:r>
      <w:r w:rsidR="00AF5159" w:rsidRPr="0011019E">
        <w:rPr>
          <w:rFonts w:cs="Calibri"/>
          <w:i/>
          <w:iCs/>
        </w:rPr>
        <w:t>,</w:t>
      </w:r>
      <w:r w:rsidR="004E6D22" w:rsidRPr="0011019E">
        <w:rPr>
          <w:rFonts w:cs="Calibri"/>
          <w:i/>
          <w:iCs/>
        </w:rPr>
        <w:t xml:space="preserve"> and</w:t>
      </w:r>
      <w:r w:rsidR="002F36DF" w:rsidRPr="0011019E">
        <w:rPr>
          <w:rFonts w:cs="Calibri"/>
          <w:i/>
          <w:iCs/>
        </w:rPr>
        <w:t xml:space="preserve"> is not intended to be a substitute for or to influence the independent medical judgment of the physician</w:t>
      </w:r>
      <w:r w:rsidRPr="0011019E">
        <w:rPr>
          <w:rFonts w:cs="Calibri"/>
          <w:i/>
          <w:iCs/>
        </w:rPr>
        <w:t>. Ionis does not warrant, promise, guarantee, or make any statement that the use of this information will result in coverage or payment for TRYNGOLZA</w:t>
      </w:r>
      <w:r w:rsidR="000B2962" w:rsidRPr="0011019E">
        <w:rPr>
          <w:rFonts w:cs="Calibri"/>
          <w:i/>
          <w:iCs/>
        </w:rPr>
        <w:t>®</w:t>
      </w:r>
      <w:r w:rsidRPr="0011019E">
        <w:rPr>
          <w:rFonts w:cs="Calibri"/>
          <w:i/>
          <w:iCs/>
          <w:vertAlign w:val="superscript"/>
        </w:rPr>
        <w:t xml:space="preserve"> </w:t>
      </w:r>
      <w:r w:rsidRPr="0011019E">
        <w:rPr>
          <w:rFonts w:cs="Calibri"/>
          <w:i/>
          <w:iCs/>
        </w:rPr>
        <w:t>(olezarsen) or that any payment received will cover providers’ costs.</w:t>
      </w:r>
    </w:p>
    <w:p w14:paraId="183558D7" w14:textId="77777777" w:rsidR="0050629F" w:rsidRPr="0011019E" w:rsidRDefault="0050629F" w:rsidP="0050629F">
      <w:pPr>
        <w:spacing w:after="0"/>
        <w:rPr>
          <w:rFonts w:cs="Calibri"/>
        </w:rPr>
      </w:pPr>
      <w:r w:rsidRPr="0011019E">
        <w:rPr>
          <w:rFonts w:cs="Calibri"/>
        </w:rPr>
        <w:t> </w:t>
      </w:r>
    </w:p>
    <w:p w14:paraId="30E3004B" w14:textId="6A79EBD2" w:rsidR="0050629F" w:rsidRPr="0011019E" w:rsidRDefault="00517E92" w:rsidP="0050629F">
      <w:pPr>
        <w:spacing w:after="0"/>
        <w:rPr>
          <w:rFonts w:cs="Calibri"/>
        </w:rPr>
      </w:pPr>
      <w:r w:rsidRPr="0011019E">
        <w:rPr>
          <w:rFonts w:cs="Calibri"/>
        </w:rPr>
        <w:t>T</w:t>
      </w:r>
      <w:r w:rsidR="002C2554" w:rsidRPr="0011019E">
        <w:rPr>
          <w:rFonts w:cs="Calibri"/>
        </w:rPr>
        <w:t>he Sample Letter of Medical Necessity on the following page may be customized by your office and used when requesting coverage for your patients prescribed TRYNGOLZA.</w:t>
      </w:r>
    </w:p>
    <w:p w14:paraId="0CC5D17D" w14:textId="77777777" w:rsidR="002C2554" w:rsidRPr="0011019E" w:rsidRDefault="002C2554" w:rsidP="0050629F">
      <w:pPr>
        <w:spacing w:after="0"/>
        <w:rPr>
          <w:rFonts w:cs="Calibri"/>
        </w:rPr>
      </w:pPr>
    </w:p>
    <w:p w14:paraId="31D8E6D6" w14:textId="77777777" w:rsidR="00AE68D7" w:rsidRPr="0011019E" w:rsidRDefault="00AE68D7" w:rsidP="00AE68D7">
      <w:pPr>
        <w:spacing w:after="0"/>
        <w:rPr>
          <w:rFonts w:cs="Calibri"/>
          <w:b/>
          <w:bCs/>
        </w:rPr>
      </w:pPr>
      <w:r w:rsidRPr="0011019E">
        <w:rPr>
          <w:rFonts w:cs="Calibri"/>
          <w:b/>
          <w:bCs/>
        </w:rPr>
        <w:t>It may be helpful to submit a Letter of Medical Necessity in the following situations:</w:t>
      </w:r>
    </w:p>
    <w:p w14:paraId="37B7692F" w14:textId="60EC9B96" w:rsidR="00271CB6" w:rsidRPr="0011019E" w:rsidRDefault="00271CB6" w:rsidP="00271CB6">
      <w:pPr>
        <w:pStyle w:val="ListParagraph"/>
        <w:numPr>
          <w:ilvl w:val="0"/>
          <w:numId w:val="6"/>
        </w:numPr>
        <w:spacing w:after="0"/>
        <w:rPr>
          <w:rFonts w:cs="Calibri"/>
        </w:rPr>
      </w:pPr>
      <w:r w:rsidRPr="0011019E">
        <w:rPr>
          <w:rFonts w:cs="Calibri"/>
        </w:rPr>
        <w:t>As part of an exception, prior authorization, or reauthorization request</w:t>
      </w:r>
    </w:p>
    <w:p w14:paraId="124B080B" w14:textId="3730F33D" w:rsidR="00271CB6" w:rsidRPr="0011019E" w:rsidRDefault="00271CB6" w:rsidP="00271CB6">
      <w:pPr>
        <w:pStyle w:val="ListParagraph"/>
        <w:numPr>
          <w:ilvl w:val="0"/>
          <w:numId w:val="6"/>
        </w:numPr>
        <w:spacing w:after="0"/>
        <w:rPr>
          <w:rFonts w:cs="Calibri"/>
        </w:rPr>
      </w:pPr>
      <w:r w:rsidRPr="0011019E">
        <w:rPr>
          <w:rFonts w:cs="Calibri"/>
        </w:rPr>
        <w:t>When requesting a tiering or formulary exception</w:t>
      </w:r>
    </w:p>
    <w:p w14:paraId="60373897" w14:textId="77777777" w:rsidR="00F02E50" w:rsidRPr="0011019E" w:rsidRDefault="00F02E50" w:rsidP="0050629F">
      <w:pPr>
        <w:spacing w:after="0"/>
        <w:rPr>
          <w:rFonts w:cs="Calibri"/>
        </w:rPr>
      </w:pPr>
    </w:p>
    <w:p w14:paraId="01F796B5" w14:textId="21B2B785" w:rsidR="0050629F" w:rsidRPr="0011019E" w:rsidRDefault="0050629F" w:rsidP="0050629F">
      <w:pPr>
        <w:spacing w:after="0"/>
        <w:rPr>
          <w:rFonts w:cs="Calibri"/>
        </w:rPr>
      </w:pPr>
      <w:r w:rsidRPr="0011019E">
        <w:rPr>
          <w:rFonts w:cs="Calibri"/>
        </w:rPr>
        <w:t xml:space="preserve">Considerations for drafting a Letter of Medical Necessity: </w:t>
      </w:r>
    </w:p>
    <w:p w14:paraId="125D6098" w14:textId="6E6ACB47" w:rsidR="0050629F" w:rsidRPr="0011019E" w:rsidRDefault="0050629F" w:rsidP="0050629F">
      <w:pPr>
        <w:pStyle w:val="ListParagraph"/>
        <w:numPr>
          <w:ilvl w:val="0"/>
          <w:numId w:val="1"/>
        </w:numPr>
        <w:spacing w:after="0"/>
        <w:rPr>
          <w:rFonts w:cs="Calibri"/>
        </w:rPr>
      </w:pPr>
      <w:r w:rsidRPr="0011019E">
        <w:rPr>
          <w:rFonts w:cs="Calibri"/>
        </w:rPr>
        <w:t xml:space="preserve">Only the prescribing physician should sign the </w:t>
      </w:r>
      <w:r w:rsidR="00A820A7" w:rsidRPr="0011019E">
        <w:rPr>
          <w:rFonts w:cs="Calibri"/>
        </w:rPr>
        <w:t>L</w:t>
      </w:r>
      <w:r w:rsidRPr="0011019E">
        <w:rPr>
          <w:rFonts w:cs="Calibri"/>
        </w:rPr>
        <w:t xml:space="preserve">etter of </w:t>
      </w:r>
      <w:r w:rsidR="00A820A7" w:rsidRPr="0011019E">
        <w:rPr>
          <w:rFonts w:cs="Calibri"/>
        </w:rPr>
        <w:t>M</w:t>
      </w:r>
      <w:r w:rsidRPr="0011019E">
        <w:rPr>
          <w:rFonts w:cs="Calibri"/>
        </w:rPr>
        <w:t xml:space="preserve">edical </w:t>
      </w:r>
      <w:r w:rsidR="00A820A7" w:rsidRPr="0011019E">
        <w:rPr>
          <w:rFonts w:cs="Calibri"/>
        </w:rPr>
        <w:t>N</w:t>
      </w:r>
      <w:r w:rsidRPr="0011019E">
        <w:rPr>
          <w:rFonts w:cs="Calibri"/>
        </w:rPr>
        <w:t>ecessity</w:t>
      </w:r>
    </w:p>
    <w:p w14:paraId="4D264C93" w14:textId="4B2003E0" w:rsidR="00315398" w:rsidRPr="0011019E" w:rsidRDefault="00315398" w:rsidP="0050629F">
      <w:pPr>
        <w:pStyle w:val="ListParagraph"/>
        <w:numPr>
          <w:ilvl w:val="0"/>
          <w:numId w:val="1"/>
        </w:numPr>
        <w:spacing w:after="0"/>
        <w:rPr>
          <w:rFonts w:cs="Calibri"/>
        </w:rPr>
      </w:pPr>
      <w:r w:rsidRPr="0011019E">
        <w:rPr>
          <w:rFonts w:cs="Calibri"/>
          <w:b/>
          <w:bCs/>
        </w:rPr>
        <w:t>Review the insurance plan’s guidelines</w:t>
      </w:r>
      <w:r w:rsidRPr="0011019E">
        <w:rPr>
          <w:rFonts w:cs="Calibri"/>
        </w:rPr>
        <w:t xml:space="preserve"> for documentation requirements</w:t>
      </w:r>
    </w:p>
    <w:p w14:paraId="3B020015" w14:textId="0BC8FBDF" w:rsidR="00315398" w:rsidRPr="0011019E" w:rsidRDefault="00315398" w:rsidP="0050629F">
      <w:pPr>
        <w:pStyle w:val="ListParagraph"/>
        <w:numPr>
          <w:ilvl w:val="0"/>
          <w:numId w:val="1"/>
        </w:numPr>
        <w:spacing w:after="0"/>
        <w:rPr>
          <w:rFonts w:cs="Calibri"/>
        </w:rPr>
      </w:pPr>
      <w:r w:rsidRPr="0011019E">
        <w:rPr>
          <w:rFonts w:cs="Calibri"/>
        </w:rPr>
        <w:t>Clearly state the prescriber’s credentials and relevant affiliations</w:t>
      </w:r>
    </w:p>
    <w:p w14:paraId="3679C5CA" w14:textId="0DD9D6B9" w:rsidR="0050629F" w:rsidRPr="0011019E" w:rsidRDefault="00D15E01" w:rsidP="0050629F">
      <w:pPr>
        <w:pStyle w:val="ListParagraph"/>
        <w:numPr>
          <w:ilvl w:val="0"/>
          <w:numId w:val="1"/>
        </w:numPr>
        <w:rPr>
          <w:rFonts w:cs="Calibri"/>
        </w:rPr>
      </w:pPr>
      <w:r w:rsidRPr="0011019E">
        <w:rPr>
          <w:rFonts w:cs="Calibri"/>
        </w:rPr>
        <w:t xml:space="preserve">The </w:t>
      </w:r>
      <w:r w:rsidRPr="0011019E">
        <w:rPr>
          <w:rFonts w:cs="Calibri"/>
          <w:b/>
          <w:bCs/>
        </w:rPr>
        <w:t>ICD-10</w:t>
      </w:r>
      <w:r w:rsidR="003417CA" w:rsidRPr="0011019E">
        <w:rPr>
          <w:rFonts w:cs="Calibri"/>
          <w:b/>
          <w:bCs/>
        </w:rPr>
        <w:t>-CM</w:t>
      </w:r>
      <w:r w:rsidRPr="0011019E">
        <w:rPr>
          <w:rFonts w:cs="Calibri"/>
          <w:b/>
          <w:bCs/>
        </w:rPr>
        <w:t xml:space="preserve"> code</w:t>
      </w:r>
      <w:r w:rsidR="00D820CE" w:rsidRPr="0011019E">
        <w:rPr>
          <w:rFonts w:cs="Calibri"/>
          <w:b/>
          <w:bCs/>
        </w:rPr>
        <w:t>s</w:t>
      </w:r>
      <w:r w:rsidRPr="0011019E">
        <w:rPr>
          <w:rFonts w:cs="Calibri"/>
        </w:rPr>
        <w:t xml:space="preserve"> for </w:t>
      </w:r>
      <w:r w:rsidR="008028C4" w:rsidRPr="0011019E">
        <w:rPr>
          <w:rFonts w:cs="Calibri"/>
          <w:color w:val="000000" w:themeColor="text1"/>
        </w:rPr>
        <w:t xml:space="preserve">elevated </w:t>
      </w:r>
      <w:r w:rsidR="00851672" w:rsidRPr="0011019E">
        <w:rPr>
          <w:rFonts w:cs="Calibri"/>
          <w:color w:val="000000" w:themeColor="text1"/>
        </w:rPr>
        <w:t>triglycerides (TGs)</w:t>
      </w:r>
      <w:r w:rsidR="008028C4" w:rsidRPr="0011019E">
        <w:rPr>
          <w:rFonts w:cs="Calibri"/>
          <w:color w:val="000000" w:themeColor="text1"/>
        </w:rPr>
        <w:t xml:space="preserve"> </w:t>
      </w:r>
      <w:r w:rsidR="00851672" w:rsidRPr="0011019E">
        <w:rPr>
          <w:rFonts w:cs="Calibri"/>
          <w:color w:val="000000" w:themeColor="text1"/>
        </w:rPr>
        <w:t>[</w:t>
      </w:r>
      <w:r w:rsidR="00623B25" w:rsidRPr="0011019E">
        <w:rPr>
          <w:rFonts w:cs="Calibri"/>
          <w:color w:val="000000" w:themeColor="text1"/>
        </w:rPr>
        <w:t>E78.1 –</w:t>
      </w:r>
      <w:r w:rsidR="00EF2481" w:rsidRPr="0011019E">
        <w:rPr>
          <w:rFonts w:cs="Calibri"/>
          <w:color w:val="000000" w:themeColor="text1"/>
        </w:rPr>
        <w:t xml:space="preserve"> E78.4</w:t>
      </w:r>
      <w:r w:rsidR="00851672" w:rsidRPr="0011019E">
        <w:rPr>
          <w:rFonts w:cs="Calibri"/>
          <w:color w:val="000000" w:themeColor="text1"/>
        </w:rPr>
        <w:t>]</w:t>
      </w:r>
      <w:r w:rsidR="00623B25" w:rsidRPr="0011019E">
        <w:rPr>
          <w:rFonts w:cs="Calibri"/>
          <w:color w:val="000000" w:themeColor="text1"/>
        </w:rPr>
        <w:t xml:space="preserve"> </w:t>
      </w:r>
      <w:r w:rsidR="00D820CE" w:rsidRPr="0011019E">
        <w:rPr>
          <w:rFonts w:cs="Calibri"/>
          <w:color w:val="000000" w:themeColor="text1"/>
        </w:rPr>
        <w:t>are</w:t>
      </w:r>
      <w:r w:rsidR="00926C09" w:rsidRPr="0011019E">
        <w:rPr>
          <w:rFonts w:cs="Calibri"/>
          <w:color w:val="000000" w:themeColor="text1"/>
        </w:rPr>
        <w:t xml:space="preserve"> not quantified by specific TG levels or </w:t>
      </w:r>
      <w:r w:rsidR="00623B25" w:rsidRPr="0011019E">
        <w:rPr>
          <w:rFonts w:cs="Calibri"/>
          <w:color w:val="000000" w:themeColor="text1"/>
        </w:rPr>
        <w:t>severity</w:t>
      </w:r>
      <w:r w:rsidR="00A820A7" w:rsidRPr="0011019E">
        <w:rPr>
          <w:rFonts w:cs="Calibri"/>
          <w:color w:val="000000" w:themeColor="text1"/>
        </w:rPr>
        <w:t>. The</w:t>
      </w:r>
      <w:r w:rsidR="00F25903" w:rsidRPr="0011019E">
        <w:rPr>
          <w:rFonts w:cs="Calibri"/>
          <w:color w:val="000000" w:themeColor="text1"/>
        </w:rPr>
        <w:t>refore,</w:t>
      </w:r>
      <w:r w:rsidR="00926C09" w:rsidRPr="0011019E">
        <w:rPr>
          <w:rFonts w:cs="Calibri"/>
          <w:color w:val="000000" w:themeColor="text1"/>
        </w:rPr>
        <w:t xml:space="preserve"> it is important to </w:t>
      </w:r>
      <w:r w:rsidR="00424F79" w:rsidRPr="0011019E">
        <w:rPr>
          <w:rFonts w:cs="Calibri"/>
          <w:color w:val="000000" w:themeColor="text1"/>
        </w:rPr>
        <w:t xml:space="preserve">detail lab values </w:t>
      </w:r>
      <w:r w:rsidR="00442F3A" w:rsidRPr="0011019E">
        <w:rPr>
          <w:rFonts w:cs="Calibri"/>
          <w:color w:val="000000" w:themeColor="text1"/>
        </w:rPr>
        <w:t>within the body of the letter</w:t>
      </w:r>
      <w:r w:rsidR="0050629F" w:rsidRPr="0011019E">
        <w:rPr>
          <w:rFonts w:cs="Calibri"/>
          <w:color w:val="000000" w:themeColor="text1"/>
        </w:rPr>
        <w:t xml:space="preserve"> </w:t>
      </w:r>
    </w:p>
    <w:p w14:paraId="044FCFF3" w14:textId="4521B7A9" w:rsidR="0050629F" w:rsidRPr="0011019E" w:rsidRDefault="0050629F" w:rsidP="0050629F">
      <w:pPr>
        <w:pStyle w:val="ListParagraph"/>
        <w:numPr>
          <w:ilvl w:val="0"/>
          <w:numId w:val="1"/>
        </w:numPr>
        <w:spacing w:after="0"/>
        <w:rPr>
          <w:rFonts w:cs="Calibri"/>
        </w:rPr>
      </w:pPr>
      <w:r w:rsidRPr="0011019E">
        <w:rPr>
          <w:rFonts w:cs="Calibri"/>
        </w:rPr>
        <w:t xml:space="preserve">To </w:t>
      </w:r>
      <w:r w:rsidR="00D820CE" w:rsidRPr="0011019E">
        <w:rPr>
          <w:rFonts w:cs="Calibri"/>
        </w:rPr>
        <w:t>reduce potential</w:t>
      </w:r>
      <w:r w:rsidRPr="0011019E">
        <w:rPr>
          <w:rFonts w:cs="Calibri"/>
        </w:rPr>
        <w:t xml:space="preserve"> delays in coverage, it is recommended </w:t>
      </w:r>
      <w:r w:rsidR="00F25903" w:rsidRPr="0011019E">
        <w:rPr>
          <w:rFonts w:cs="Calibri"/>
        </w:rPr>
        <w:t>that</w:t>
      </w:r>
      <w:r w:rsidRPr="0011019E">
        <w:rPr>
          <w:rFonts w:cs="Calibri"/>
        </w:rPr>
        <w:t xml:space="preserve"> as much documentation as possible</w:t>
      </w:r>
      <w:r w:rsidR="00F25903" w:rsidRPr="0011019E">
        <w:rPr>
          <w:rFonts w:cs="Calibri"/>
        </w:rPr>
        <w:t xml:space="preserve"> be provided</w:t>
      </w:r>
      <w:r w:rsidRPr="0011019E">
        <w:rPr>
          <w:rFonts w:cs="Calibri"/>
        </w:rPr>
        <w:t>. Some health plans require a letter of medical necessity along with supporting documentation, such as:  </w:t>
      </w:r>
    </w:p>
    <w:p w14:paraId="04E93EC6" w14:textId="674C8CD3" w:rsidR="0050629F" w:rsidRPr="0011019E" w:rsidRDefault="0050629F" w:rsidP="0050629F">
      <w:pPr>
        <w:numPr>
          <w:ilvl w:val="0"/>
          <w:numId w:val="2"/>
        </w:numPr>
        <w:spacing w:after="0"/>
        <w:rPr>
          <w:rFonts w:cs="Calibri"/>
          <w:b/>
          <w:bCs/>
        </w:rPr>
      </w:pPr>
      <w:r w:rsidRPr="0011019E">
        <w:rPr>
          <w:rFonts w:cs="Calibri"/>
          <w:b/>
          <w:bCs/>
        </w:rPr>
        <w:t>Patient’s medical records</w:t>
      </w:r>
      <w:r w:rsidR="00D8232C" w:rsidRPr="0011019E">
        <w:rPr>
          <w:rFonts w:cs="Calibri"/>
          <w:b/>
          <w:bCs/>
        </w:rPr>
        <w:t xml:space="preserve">, </w:t>
      </w:r>
      <w:r w:rsidR="00D8232C" w:rsidRPr="0011019E">
        <w:rPr>
          <w:rFonts w:cs="Calibri"/>
        </w:rPr>
        <w:t xml:space="preserve">including age (patient is at least 18 years old), </w:t>
      </w:r>
      <w:r w:rsidR="00EB6ADF">
        <w:rPr>
          <w:rFonts w:cs="Calibri"/>
        </w:rPr>
        <w:t xml:space="preserve">and </w:t>
      </w:r>
      <w:r w:rsidR="00D8232C" w:rsidRPr="0011019E">
        <w:rPr>
          <w:rFonts w:cs="Calibri"/>
        </w:rPr>
        <w:t>diet (the patient is following a low-fat diet)</w:t>
      </w:r>
    </w:p>
    <w:p w14:paraId="42A0711E" w14:textId="23E3301B" w:rsidR="00B848CC" w:rsidRPr="0011019E" w:rsidRDefault="00B848CC" w:rsidP="0050629F">
      <w:pPr>
        <w:numPr>
          <w:ilvl w:val="0"/>
          <w:numId w:val="2"/>
        </w:numPr>
        <w:spacing w:after="0"/>
        <w:rPr>
          <w:rFonts w:cs="Calibri"/>
          <w:b/>
          <w:bCs/>
        </w:rPr>
      </w:pPr>
      <w:r w:rsidRPr="0011019E">
        <w:rPr>
          <w:rFonts w:cs="Calibri"/>
          <w:b/>
          <w:bCs/>
        </w:rPr>
        <w:t>Diagnosis (ICD-10-CM</w:t>
      </w:r>
      <w:r w:rsidR="002E3753" w:rsidRPr="0011019E">
        <w:rPr>
          <w:rFonts w:cs="Calibri"/>
          <w:b/>
          <w:bCs/>
        </w:rPr>
        <w:t xml:space="preserve"> code</w:t>
      </w:r>
      <w:r w:rsidRPr="0011019E">
        <w:rPr>
          <w:rFonts w:cs="Calibri"/>
          <w:b/>
          <w:bCs/>
        </w:rPr>
        <w:t>) and date of diagnosis</w:t>
      </w:r>
    </w:p>
    <w:p w14:paraId="0319ECD4" w14:textId="7E028B21" w:rsidR="0050629F" w:rsidRPr="0011019E" w:rsidRDefault="0050629F" w:rsidP="0050629F">
      <w:pPr>
        <w:numPr>
          <w:ilvl w:val="0"/>
          <w:numId w:val="2"/>
        </w:numPr>
        <w:spacing w:after="0"/>
        <w:rPr>
          <w:rFonts w:cs="Calibri"/>
          <w:b/>
          <w:bCs/>
        </w:rPr>
      </w:pPr>
      <w:r w:rsidRPr="0011019E">
        <w:rPr>
          <w:rFonts w:cs="Calibri"/>
          <w:b/>
          <w:bCs/>
        </w:rPr>
        <w:t>Clinic</w:t>
      </w:r>
      <w:r w:rsidR="009A7F4B" w:rsidRPr="0011019E">
        <w:rPr>
          <w:rFonts w:cs="Calibri"/>
          <w:b/>
          <w:bCs/>
        </w:rPr>
        <w:t>al</w:t>
      </w:r>
      <w:r w:rsidRPr="0011019E">
        <w:rPr>
          <w:rFonts w:cs="Calibri"/>
          <w:b/>
          <w:bCs/>
        </w:rPr>
        <w:t xml:space="preserve"> notes and laboratory results </w:t>
      </w:r>
    </w:p>
    <w:p w14:paraId="149F2BA7" w14:textId="4F8E883D" w:rsidR="0050629F" w:rsidRPr="0011019E" w:rsidRDefault="00CF3131" w:rsidP="0050629F">
      <w:pPr>
        <w:numPr>
          <w:ilvl w:val="1"/>
          <w:numId w:val="2"/>
        </w:numPr>
        <w:spacing w:after="0"/>
        <w:rPr>
          <w:rFonts w:cs="Calibri"/>
        </w:rPr>
      </w:pPr>
      <w:r w:rsidRPr="0011019E">
        <w:rPr>
          <w:rFonts w:cs="Calibri"/>
        </w:rPr>
        <w:t xml:space="preserve">Fasting </w:t>
      </w:r>
      <w:r w:rsidR="005B7294" w:rsidRPr="0011019E">
        <w:rPr>
          <w:rFonts w:cs="Calibri"/>
        </w:rPr>
        <w:t>TG</w:t>
      </w:r>
      <w:r w:rsidR="0050629F" w:rsidRPr="0011019E">
        <w:rPr>
          <w:rFonts w:cs="Calibri"/>
        </w:rPr>
        <w:t xml:space="preserve"> levels (current and historical)</w:t>
      </w:r>
    </w:p>
    <w:p w14:paraId="198A46A5" w14:textId="1EE077E5" w:rsidR="0067616A" w:rsidRPr="0011019E" w:rsidRDefault="0050629F" w:rsidP="00DC1A8E">
      <w:pPr>
        <w:numPr>
          <w:ilvl w:val="1"/>
          <w:numId w:val="2"/>
        </w:numPr>
        <w:spacing w:after="0"/>
        <w:rPr>
          <w:rFonts w:cs="Calibri"/>
        </w:rPr>
      </w:pPr>
      <w:r w:rsidRPr="0011019E">
        <w:rPr>
          <w:rFonts w:cs="Calibri"/>
        </w:rPr>
        <w:t xml:space="preserve">History of acute </w:t>
      </w:r>
      <w:r w:rsidR="00EB6ADF">
        <w:rPr>
          <w:rFonts w:cs="Calibri"/>
        </w:rPr>
        <w:t>pancreatitis</w:t>
      </w:r>
      <w:r w:rsidRPr="0011019E">
        <w:rPr>
          <w:rFonts w:cs="Calibri"/>
        </w:rPr>
        <w:t xml:space="preserve"> events</w:t>
      </w:r>
      <w:r w:rsidR="0067616A" w:rsidRPr="0011019E">
        <w:rPr>
          <w:rFonts w:cs="Calibri"/>
        </w:rPr>
        <w:t xml:space="preserve"> and</w:t>
      </w:r>
      <w:r w:rsidR="00DC1A8E" w:rsidRPr="0011019E">
        <w:rPr>
          <w:rFonts w:cs="Calibri"/>
        </w:rPr>
        <w:t xml:space="preserve"> h</w:t>
      </w:r>
      <w:r w:rsidRPr="0011019E">
        <w:rPr>
          <w:rFonts w:cs="Calibri"/>
        </w:rPr>
        <w:t xml:space="preserve">ospitalization </w:t>
      </w:r>
    </w:p>
    <w:p w14:paraId="486B326E" w14:textId="39E4B369" w:rsidR="0050629F" w:rsidRPr="0011019E" w:rsidRDefault="0050629F" w:rsidP="0050629F">
      <w:pPr>
        <w:numPr>
          <w:ilvl w:val="1"/>
          <w:numId w:val="2"/>
        </w:numPr>
        <w:spacing w:after="0"/>
        <w:rPr>
          <w:rFonts w:cs="Calibri"/>
        </w:rPr>
      </w:pPr>
      <w:r w:rsidRPr="0011019E">
        <w:rPr>
          <w:rFonts w:cs="Calibri"/>
        </w:rPr>
        <w:t xml:space="preserve">Current </w:t>
      </w:r>
      <w:r w:rsidR="00F52EDB" w:rsidRPr="0011019E">
        <w:rPr>
          <w:rFonts w:cs="Calibri"/>
        </w:rPr>
        <w:t xml:space="preserve">lipid-lowering </w:t>
      </w:r>
      <w:r w:rsidRPr="0011019E">
        <w:rPr>
          <w:rFonts w:cs="Calibri"/>
        </w:rPr>
        <w:t>medications and response</w:t>
      </w:r>
    </w:p>
    <w:p w14:paraId="537A9275" w14:textId="438FB873" w:rsidR="0050629F" w:rsidRPr="0011019E" w:rsidRDefault="0050629F" w:rsidP="00F872B8">
      <w:pPr>
        <w:numPr>
          <w:ilvl w:val="2"/>
          <w:numId w:val="7"/>
        </w:numPr>
        <w:spacing w:after="0"/>
        <w:rPr>
          <w:rFonts w:cs="Calibri"/>
        </w:rPr>
      </w:pPr>
      <w:r w:rsidRPr="0011019E">
        <w:rPr>
          <w:rFonts w:cs="Calibri"/>
        </w:rPr>
        <w:t xml:space="preserve">Contraindications to current therapies relevant to </w:t>
      </w:r>
      <w:r w:rsidR="00FA660A" w:rsidRPr="0011019E">
        <w:rPr>
          <w:rFonts w:cs="Calibri"/>
        </w:rPr>
        <w:t>severe hypertriglyceridemia (sHTG)</w:t>
      </w:r>
    </w:p>
    <w:p w14:paraId="20516CF2" w14:textId="5DB94B02" w:rsidR="0050629F" w:rsidRPr="0011019E" w:rsidRDefault="00811C73" w:rsidP="0050629F">
      <w:pPr>
        <w:numPr>
          <w:ilvl w:val="1"/>
          <w:numId w:val="2"/>
        </w:numPr>
        <w:spacing w:after="0"/>
        <w:rPr>
          <w:rFonts w:cs="Calibri"/>
        </w:rPr>
      </w:pPr>
      <w:r w:rsidRPr="0011019E">
        <w:rPr>
          <w:rFonts w:cs="Calibri"/>
        </w:rPr>
        <w:t>History of lipid-lowering medication</w:t>
      </w:r>
      <w:r w:rsidR="002E3753" w:rsidRPr="0011019E">
        <w:rPr>
          <w:rFonts w:cs="Calibri"/>
        </w:rPr>
        <w:t>,</w:t>
      </w:r>
      <w:r w:rsidRPr="0011019E">
        <w:rPr>
          <w:rFonts w:cs="Calibri"/>
        </w:rPr>
        <w:t xml:space="preserve"> including trial and failure of fibrates, statins, omega-3 fatty acids, or other lipid-lowering medications</w:t>
      </w:r>
    </w:p>
    <w:p w14:paraId="611DB132" w14:textId="2D2C2658" w:rsidR="00A43BED" w:rsidRDefault="00A43BED" w:rsidP="0050629F">
      <w:pPr>
        <w:numPr>
          <w:ilvl w:val="0"/>
          <w:numId w:val="2"/>
        </w:numPr>
        <w:spacing w:after="0"/>
        <w:rPr>
          <w:rFonts w:cs="Calibri"/>
          <w:b/>
          <w:bCs/>
        </w:rPr>
      </w:pPr>
      <w:r>
        <w:rPr>
          <w:rFonts w:cs="Calibri"/>
          <w:b/>
          <w:bCs/>
        </w:rPr>
        <w:t>Additional clinical rationale</w:t>
      </w:r>
      <w:r w:rsidR="005C54B7">
        <w:rPr>
          <w:rFonts w:cs="Calibri"/>
          <w:b/>
          <w:bCs/>
        </w:rPr>
        <w:t xml:space="preserve"> </w:t>
      </w:r>
      <w:r w:rsidR="006D7D07">
        <w:rPr>
          <w:rFonts w:cs="Calibri"/>
        </w:rPr>
        <w:t>to support</w:t>
      </w:r>
      <w:r w:rsidR="005C54B7">
        <w:rPr>
          <w:rFonts w:cs="Calibri"/>
        </w:rPr>
        <w:t xml:space="preserve"> 80 mg dose </w:t>
      </w:r>
      <w:r w:rsidR="006D7D07">
        <w:rPr>
          <w:rFonts w:cs="Calibri"/>
        </w:rPr>
        <w:t>if seeking to initiate TRYNGOLZA treatment on the higher dose</w:t>
      </w:r>
    </w:p>
    <w:p w14:paraId="66721047" w14:textId="408C4AC8" w:rsidR="002654FE" w:rsidRPr="0011019E" w:rsidRDefault="002654FE" w:rsidP="0050629F">
      <w:pPr>
        <w:numPr>
          <w:ilvl w:val="0"/>
          <w:numId w:val="2"/>
        </w:numPr>
        <w:spacing w:after="0"/>
        <w:rPr>
          <w:rFonts w:cs="Calibri"/>
          <w:b/>
          <w:bCs/>
        </w:rPr>
      </w:pPr>
      <w:r w:rsidRPr="0011019E">
        <w:rPr>
          <w:rFonts w:cs="Calibri"/>
          <w:b/>
          <w:bCs/>
        </w:rPr>
        <w:t xml:space="preserve">Prescribed </w:t>
      </w:r>
      <w:r w:rsidR="0027184A" w:rsidRPr="0011019E">
        <w:rPr>
          <w:rFonts w:cs="Calibri"/>
          <w:b/>
          <w:bCs/>
        </w:rPr>
        <w:t>by</w:t>
      </w:r>
      <w:r w:rsidR="002236A3" w:rsidRPr="0011019E">
        <w:rPr>
          <w:rFonts w:cs="Calibri"/>
          <w:b/>
          <w:bCs/>
        </w:rPr>
        <w:t>,</w:t>
      </w:r>
      <w:r w:rsidR="0027184A" w:rsidRPr="0011019E">
        <w:rPr>
          <w:rFonts w:cs="Calibri"/>
          <w:b/>
          <w:bCs/>
        </w:rPr>
        <w:t xml:space="preserve"> </w:t>
      </w:r>
      <w:r w:rsidRPr="0011019E">
        <w:rPr>
          <w:rFonts w:cs="Calibri"/>
          <w:b/>
          <w:bCs/>
        </w:rPr>
        <w:t>or in consultation with</w:t>
      </w:r>
      <w:r w:rsidR="002236A3" w:rsidRPr="0011019E">
        <w:rPr>
          <w:rFonts w:cs="Calibri"/>
          <w:b/>
          <w:bCs/>
        </w:rPr>
        <w:t>,</w:t>
      </w:r>
      <w:r w:rsidRPr="0011019E">
        <w:rPr>
          <w:rFonts w:cs="Calibri"/>
          <w:b/>
          <w:bCs/>
        </w:rPr>
        <w:t xml:space="preserve"> a specialist</w:t>
      </w:r>
    </w:p>
    <w:p w14:paraId="4196639E" w14:textId="5E93C825" w:rsidR="0050629F" w:rsidRPr="0011019E" w:rsidRDefault="0050629F" w:rsidP="0050629F">
      <w:pPr>
        <w:numPr>
          <w:ilvl w:val="0"/>
          <w:numId w:val="2"/>
        </w:numPr>
        <w:spacing w:after="0"/>
        <w:rPr>
          <w:rFonts w:cs="Calibri"/>
        </w:rPr>
      </w:pPr>
      <w:r w:rsidRPr="0011019E">
        <w:rPr>
          <w:rFonts w:cs="Calibri"/>
          <w:b/>
          <w:bCs/>
        </w:rPr>
        <w:t>Supporting clinical studies</w:t>
      </w:r>
      <w:r w:rsidRPr="0011019E">
        <w:rPr>
          <w:rFonts w:cs="Calibri"/>
        </w:rPr>
        <w:t> (below are links to additional resources)</w:t>
      </w:r>
    </w:p>
    <w:p w14:paraId="41786E5A" w14:textId="77777777" w:rsidR="0050629F" w:rsidRPr="0011019E" w:rsidRDefault="0050629F" w:rsidP="0050629F">
      <w:pPr>
        <w:numPr>
          <w:ilvl w:val="1"/>
          <w:numId w:val="2"/>
        </w:numPr>
        <w:spacing w:after="0"/>
        <w:rPr>
          <w:rFonts w:cs="Calibri"/>
        </w:rPr>
      </w:pPr>
      <w:r w:rsidRPr="0011019E">
        <w:rPr>
          <w:rFonts w:cs="Calibri"/>
        </w:rPr>
        <w:t>Olezarsen clinical studies:</w:t>
      </w:r>
    </w:p>
    <w:p w14:paraId="442E5740" w14:textId="1DD8494E" w:rsidR="0050629F" w:rsidRPr="0011019E" w:rsidRDefault="0050629F" w:rsidP="00F872B8">
      <w:pPr>
        <w:numPr>
          <w:ilvl w:val="2"/>
          <w:numId w:val="8"/>
        </w:numPr>
        <w:spacing w:after="0"/>
        <w:rPr>
          <w:rFonts w:cs="Calibri"/>
        </w:rPr>
      </w:pPr>
      <w:hyperlink r:id="rId11" w:history="1">
        <w:r w:rsidRPr="0011019E">
          <w:rPr>
            <w:rStyle w:val="Hyperlink"/>
            <w:rFonts w:cs="Calibri"/>
          </w:rPr>
          <w:t>Clinicaltrials.gov study NCT</w:t>
        </w:r>
        <w:r w:rsidR="00197F30" w:rsidRPr="0011019E">
          <w:rPr>
            <w:rStyle w:val="Hyperlink"/>
            <w:rFonts w:cs="Calibri"/>
          </w:rPr>
          <w:t>05079919</w:t>
        </w:r>
      </w:hyperlink>
    </w:p>
    <w:p w14:paraId="40D602F3" w14:textId="113D5DE2" w:rsidR="0050629F" w:rsidRPr="0011019E" w:rsidRDefault="0050629F" w:rsidP="0050629F">
      <w:pPr>
        <w:numPr>
          <w:ilvl w:val="0"/>
          <w:numId w:val="2"/>
        </w:numPr>
        <w:spacing w:after="0"/>
        <w:rPr>
          <w:rFonts w:cs="Calibri"/>
          <w:b/>
          <w:bCs/>
        </w:rPr>
      </w:pPr>
      <w:r w:rsidRPr="0011019E">
        <w:rPr>
          <w:rFonts w:cs="Calibri"/>
          <w:b/>
          <w:bCs/>
        </w:rPr>
        <w:t xml:space="preserve">Peer-reviewed literature for </w:t>
      </w:r>
      <w:r w:rsidR="00FA660A" w:rsidRPr="0011019E">
        <w:rPr>
          <w:rFonts w:cs="Calibri"/>
          <w:b/>
          <w:bCs/>
        </w:rPr>
        <w:t>s</w:t>
      </w:r>
      <w:r w:rsidR="006760AC" w:rsidRPr="0011019E">
        <w:rPr>
          <w:rFonts w:cs="Calibri"/>
          <w:b/>
          <w:bCs/>
        </w:rPr>
        <w:t>HTG</w:t>
      </w:r>
    </w:p>
    <w:p w14:paraId="6D3BEFCD" w14:textId="042E9636" w:rsidR="0050629F" w:rsidRPr="0011019E" w:rsidRDefault="0050629F" w:rsidP="0050629F">
      <w:pPr>
        <w:numPr>
          <w:ilvl w:val="0"/>
          <w:numId w:val="2"/>
        </w:numPr>
        <w:spacing w:after="0"/>
        <w:rPr>
          <w:rFonts w:cs="Calibri"/>
          <w:b/>
          <w:bCs/>
        </w:rPr>
      </w:pPr>
      <w:r w:rsidRPr="0011019E">
        <w:rPr>
          <w:rFonts w:cs="Calibri"/>
          <w:b/>
          <w:bCs/>
        </w:rPr>
        <w:t>Information for TRYNGOLZA</w:t>
      </w:r>
    </w:p>
    <w:p w14:paraId="1092919B" w14:textId="42BA7E24" w:rsidR="0050629F" w:rsidRPr="0011019E" w:rsidRDefault="00B402D7" w:rsidP="00B402D7">
      <w:pPr>
        <w:numPr>
          <w:ilvl w:val="1"/>
          <w:numId w:val="2"/>
        </w:numPr>
        <w:spacing w:after="0"/>
        <w:rPr>
          <w:rFonts w:cs="Calibri"/>
        </w:rPr>
      </w:pPr>
      <w:hyperlink r:id="rId12" w:history="1">
        <w:r w:rsidRPr="0011019E">
          <w:rPr>
            <w:rStyle w:val="Hyperlink"/>
            <w:rFonts w:cs="Calibri"/>
          </w:rPr>
          <w:t>Prescribing Information</w:t>
        </w:r>
      </w:hyperlink>
      <w:r w:rsidRPr="0011019E">
        <w:rPr>
          <w:rFonts w:cs="Calibri"/>
        </w:rPr>
        <w:t xml:space="preserve"> | </w:t>
      </w:r>
      <w:hyperlink r:id="rId13" w:history="1">
        <w:r w:rsidR="00A246E0" w:rsidRPr="0011019E">
          <w:rPr>
            <w:rStyle w:val="Hyperlink"/>
            <w:rFonts w:cs="Calibri"/>
          </w:rPr>
          <w:t>Patient Information</w:t>
        </w:r>
      </w:hyperlink>
      <w:r w:rsidRPr="0011019E">
        <w:rPr>
          <w:rFonts w:cs="Calibri"/>
        </w:rPr>
        <w:t xml:space="preserve"> | </w:t>
      </w:r>
      <w:hyperlink r:id="rId14" w:history="1">
        <w:bookmarkEnd w:id="0"/>
        <w:r w:rsidRPr="0011019E">
          <w:rPr>
            <w:rStyle w:val="Hyperlink"/>
            <w:rFonts w:cs="Calibri"/>
          </w:rPr>
          <w:t>Instructions for Use</w:t>
        </w:r>
      </w:hyperlink>
    </w:p>
    <w:p w14:paraId="2AC5574B" w14:textId="24F62401" w:rsidR="001876A7" w:rsidRPr="0011019E" w:rsidRDefault="00D55579" w:rsidP="00087CF5">
      <w:pPr>
        <w:pStyle w:val="ListParagraph"/>
        <w:numPr>
          <w:ilvl w:val="0"/>
          <w:numId w:val="2"/>
        </w:numPr>
        <w:tabs>
          <w:tab w:val="clear" w:pos="1080"/>
          <w:tab w:val="num" w:pos="720"/>
        </w:tabs>
        <w:spacing w:after="0"/>
        <w:ind w:hanging="720"/>
        <w:rPr>
          <w:rFonts w:cs="Calibri"/>
        </w:rPr>
      </w:pPr>
      <w:r w:rsidRPr="0011019E">
        <w:rPr>
          <w:rFonts w:cs="Calibri"/>
        </w:rPr>
        <w:t>A copy of all submissions should be retained for your records</w:t>
      </w:r>
    </w:p>
    <w:p w14:paraId="35A324F3" w14:textId="77777777" w:rsidR="001876A7" w:rsidRPr="0011019E" w:rsidRDefault="001876A7" w:rsidP="00087CF5">
      <w:pPr>
        <w:spacing w:after="0"/>
        <w:rPr>
          <w:rFonts w:cs="Calibri"/>
          <w:b/>
          <w:bCs/>
        </w:rPr>
      </w:pPr>
    </w:p>
    <w:p w14:paraId="35335A29" w14:textId="77777777" w:rsidR="001876A7" w:rsidRDefault="001876A7" w:rsidP="00087CF5">
      <w:pPr>
        <w:spacing w:after="0"/>
        <w:rPr>
          <w:rFonts w:cs="Calibri"/>
          <w:b/>
          <w:bCs/>
        </w:rPr>
      </w:pPr>
    </w:p>
    <w:p w14:paraId="7B7950A8" w14:textId="77777777" w:rsidR="0011019E" w:rsidRDefault="0011019E" w:rsidP="00087CF5">
      <w:pPr>
        <w:spacing w:after="0"/>
        <w:rPr>
          <w:rFonts w:cs="Calibri"/>
          <w:b/>
          <w:bCs/>
        </w:rPr>
      </w:pPr>
    </w:p>
    <w:p w14:paraId="5254369A" w14:textId="77777777" w:rsidR="0011019E" w:rsidRPr="0011019E" w:rsidRDefault="0011019E" w:rsidP="00087CF5">
      <w:pPr>
        <w:spacing w:after="0"/>
        <w:rPr>
          <w:rFonts w:cs="Calibri"/>
          <w:b/>
          <w:bCs/>
        </w:rPr>
      </w:pPr>
    </w:p>
    <w:p w14:paraId="43BA91AE" w14:textId="7951CA7C" w:rsidR="00087CF5" w:rsidRPr="0011019E" w:rsidRDefault="00E26E2C" w:rsidP="00087CF5">
      <w:pPr>
        <w:spacing w:after="0"/>
        <w:rPr>
          <w:rFonts w:cs="Calibri"/>
          <w:b/>
          <w:bCs/>
        </w:rPr>
      </w:pPr>
      <w:r w:rsidRPr="0011019E">
        <w:rPr>
          <w:rFonts w:cs="Calibri"/>
          <w:b/>
          <w:bCs/>
        </w:rPr>
        <w:t>Instructions for using the sample letter</w:t>
      </w:r>
    </w:p>
    <w:p w14:paraId="5229989A" w14:textId="6ABA859B" w:rsidR="00E26E2C" w:rsidRPr="0011019E" w:rsidRDefault="00E26E2C" w:rsidP="00E26E2C">
      <w:pPr>
        <w:pStyle w:val="ListParagraph"/>
        <w:numPr>
          <w:ilvl w:val="0"/>
          <w:numId w:val="9"/>
        </w:numPr>
        <w:spacing w:after="0"/>
        <w:rPr>
          <w:rFonts w:cs="Calibri"/>
        </w:rPr>
      </w:pPr>
      <w:r w:rsidRPr="0011019E">
        <w:rPr>
          <w:rFonts w:cs="Calibri"/>
        </w:rPr>
        <w:t xml:space="preserve">Replace </w:t>
      </w:r>
      <w:r w:rsidRPr="0011019E">
        <w:rPr>
          <w:rFonts w:cs="Calibri"/>
          <w:color w:val="FF40FF"/>
        </w:rPr>
        <w:t xml:space="preserve">[magenta/bracketed] </w:t>
      </w:r>
      <w:r w:rsidRPr="0011019E">
        <w:rPr>
          <w:rFonts w:cs="Calibri"/>
        </w:rPr>
        <w:t>text with specific office/clinic or patient information</w:t>
      </w:r>
    </w:p>
    <w:p w14:paraId="12B9FB94" w14:textId="5DCAEAB1" w:rsidR="00E26E2C" w:rsidRPr="0011019E" w:rsidRDefault="00E26E2C" w:rsidP="00E26E2C">
      <w:pPr>
        <w:pStyle w:val="ListParagraph"/>
        <w:numPr>
          <w:ilvl w:val="0"/>
          <w:numId w:val="9"/>
        </w:numPr>
        <w:spacing w:after="0"/>
        <w:rPr>
          <w:rFonts w:cs="Calibri"/>
        </w:rPr>
      </w:pPr>
      <w:r w:rsidRPr="0011019E">
        <w:rPr>
          <w:rFonts w:cs="Calibri"/>
        </w:rPr>
        <w:t>Tailor the content based on your clinical judgment and the patient’s unique circumstance</w:t>
      </w:r>
    </w:p>
    <w:p w14:paraId="27BEB901" w14:textId="77777777" w:rsidR="00E26E2C" w:rsidRPr="0011019E" w:rsidRDefault="00E26E2C" w:rsidP="00E26E2C">
      <w:pPr>
        <w:pStyle w:val="ListParagraph"/>
        <w:spacing w:after="0"/>
        <w:ind w:left="1080"/>
        <w:rPr>
          <w:rFonts w:cs="Calibri"/>
        </w:rPr>
      </w:pPr>
    </w:p>
    <w:p w14:paraId="2E39646A" w14:textId="6ACE0B2D" w:rsidR="001876A7" w:rsidRPr="0011019E" w:rsidRDefault="00E26E2C" w:rsidP="001876A7">
      <w:pPr>
        <w:spacing w:after="0"/>
        <w:jc w:val="center"/>
        <w:rPr>
          <w:rFonts w:cs="Calibri"/>
          <w:b/>
          <w:bCs/>
        </w:rPr>
      </w:pPr>
      <w:r w:rsidRPr="0011019E">
        <w:rPr>
          <w:rFonts w:cs="Calibri"/>
          <w:b/>
          <w:bCs/>
        </w:rPr>
        <w:t>Use your office’s letterhead to draft the Letter of Medical Necessity</w:t>
      </w:r>
    </w:p>
    <w:p w14:paraId="5C9F2F20" w14:textId="7D8FA0ED" w:rsidR="00E26E2C" w:rsidRPr="0011019E" w:rsidRDefault="00E26E2C" w:rsidP="001876A7">
      <w:pPr>
        <w:spacing w:after="0"/>
        <w:jc w:val="center"/>
        <w:rPr>
          <w:rFonts w:cs="Calibri"/>
          <w:b/>
          <w:bCs/>
        </w:rPr>
      </w:pPr>
      <w:r w:rsidRPr="0011019E">
        <w:rPr>
          <w:rFonts w:cs="Calibri"/>
          <w:b/>
          <w:bCs/>
        </w:rPr>
        <w:t>and remove this page before submission.</w:t>
      </w:r>
    </w:p>
    <w:p w14:paraId="595CB138" w14:textId="77777777" w:rsidR="00087CF5" w:rsidRPr="0011019E" w:rsidRDefault="00087CF5" w:rsidP="00087CF5">
      <w:pPr>
        <w:spacing w:after="0"/>
        <w:rPr>
          <w:rFonts w:cs="Calibri"/>
        </w:rPr>
      </w:pPr>
    </w:p>
    <w:p w14:paraId="446CEDF7" w14:textId="77777777" w:rsidR="00087CF5" w:rsidRPr="0011019E" w:rsidRDefault="00087CF5" w:rsidP="00087CF5">
      <w:pPr>
        <w:spacing w:after="0"/>
        <w:rPr>
          <w:rFonts w:cs="Calibri"/>
        </w:rPr>
      </w:pPr>
    </w:p>
    <w:p w14:paraId="35F742CE" w14:textId="192A60F6" w:rsidR="0050629F" w:rsidRPr="0011019E" w:rsidRDefault="00087CF5" w:rsidP="00C54670">
      <w:pPr>
        <w:spacing w:after="0"/>
        <w:rPr>
          <w:rFonts w:cs="Calibri"/>
          <w:sz w:val="16"/>
          <w:szCs w:val="16"/>
        </w:rPr>
      </w:pPr>
      <w:r w:rsidRPr="0011019E">
        <w:rPr>
          <w:rFonts w:cs="Calibri"/>
          <w:sz w:val="16"/>
          <w:szCs w:val="16"/>
        </w:rPr>
        <w:t xml:space="preserve">ICD-10-CM, International Classification of Diseases, </w:t>
      </w:r>
      <w:r w:rsidR="001F52B5" w:rsidRPr="0011019E">
        <w:rPr>
          <w:rFonts w:cs="Calibri"/>
          <w:sz w:val="16"/>
          <w:szCs w:val="16"/>
        </w:rPr>
        <w:t>T</w:t>
      </w:r>
      <w:r w:rsidR="002A27C8" w:rsidRPr="0011019E">
        <w:rPr>
          <w:rFonts w:cs="Calibri"/>
          <w:sz w:val="16"/>
          <w:szCs w:val="16"/>
        </w:rPr>
        <w:t>enth</w:t>
      </w:r>
      <w:r w:rsidRPr="0011019E">
        <w:rPr>
          <w:rFonts w:cs="Calibri"/>
          <w:sz w:val="16"/>
          <w:szCs w:val="16"/>
        </w:rPr>
        <w:t xml:space="preserve"> Revision, Clinical Modification. </w:t>
      </w:r>
      <w:bookmarkStart w:id="1" w:name="_Hlk172722134"/>
    </w:p>
    <w:p w14:paraId="0F723D77" w14:textId="2CACB48E" w:rsidR="00E26E2C" w:rsidRPr="0011019E" w:rsidRDefault="00E26E2C">
      <w:pPr>
        <w:rPr>
          <w:rFonts w:cs="Calibri"/>
          <w:sz w:val="16"/>
          <w:szCs w:val="16"/>
        </w:rPr>
      </w:pPr>
      <w:r w:rsidRPr="0011019E">
        <w:rPr>
          <w:rFonts w:cs="Calibri"/>
          <w:sz w:val="16"/>
          <w:szCs w:val="16"/>
        </w:rPr>
        <w:br w:type="page"/>
      </w:r>
    </w:p>
    <w:p w14:paraId="77FB8675" w14:textId="0FDA3D12" w:rsidR="0050629F" w:rsidRPr="00307885" w:rsidRDefault="0050629F" w:rsidP="00F72B10">
      <w:pPr>
        <w:spacing w:after="0" w:line="240" w:lineRule="auto"/>
        <w:jc w:val="center"/>
        <w:rPr>
          <w:rFonts w:cs="Calibri"/>
          <w:b/>
          <w:bCs/>
        </w:rPr>
      </w:pPr>
      <w:r w:rsidRPr="00307885">
        <w:rPr>
          <w:rFonts w:cs="Calibri"/>
          <w:b/>
          <w:bCs/>
        </w:rPr>
        <w:lastRenderedPageBreak/>
        <w:t>Sample Letter of Medical Necessity</w:t>
      </w:r>
    </w:p>
    <w:p w14:paraId="07623210" w14:textId="1C44EBE5" w:rsidR="0050629F" w:rsidRPr="00307885" w:rsidRDefault="0050629F" w:rsidP="00F72B10">
      <w:pPr>
        <w:spacing w:after="0" w:line="240" w:lineRule="auto"/>
        <w:jc w:val="center"/>
        <w:rPr>
          <w:rFonts w:cs="Calibri"/>
          <w:color w:val="FF40FF"/>
        </w:rPr>
      </w:pPr>
      <w:r w:rsidRPr="00307885">
        <w:rPr>
          <w:rFonts w:cs="Calibri"/>
          <w:color w:val="FF40FF"/>
        </w:rPr>
        <w:t>[</w:t>
      </w:r>
      <w:r w:rsidR="00F95020" w:rsidRPr="00307885">
        <w:rPr>
          <w:rFonts w:cs="Calibri"/>
          <w:color w:val="FF40FF"/>
        </w:rPr>
        <w:t xml:space="preserve">Office/Clinic </w:t>
      </w:r>
      <w:r w:rsidR="00DF0242" w:rsidRPr="00307885">
        <w:rPr>
          <w:rFonts w:cs="Calibri"/>
          <w:color w:val="FF40FF"/>
        </w:rPr>
        <w:t>L</w:t>
      </w:r>
      <w:r w:rsidRPr="00307885">
        <w:rPr>
          <w:rFonts w:cs="Calibri"/>
          <w:color w:val="FF40FF"/>
        </w:rPr>
        <w:t>etterhead] </w:t>
      </w:r>
      <w:r w:rsidRPr="00307885">
        <w:rPr>
          <w:rFonts w:cs="Calibri"/>
          <w:color w:val="FF40FF"/>
        </w:rPr>
        <w:br/>
      </w:r>
    </w:p>
    <w:p w14:paraId="49555CA3" w14:textId="4BE28A5D" w:rsidR="0050629F" w:rsidRPr="00307885" w:rsidRDefault="0050629F" w:rsidP="00F72B10">
      <w:pPr>
        <w:spacing w:after="0" w:line="240" w:lineRule="auto"/>
        <w:rPr>
          <w:rFonts w:cs="Calibri"/>
          <w:color w:val="FF40FF"/>
        </w:rPr>
      </w:pPr>
      <w:r w:rsidRPr="00307885">
        <w:rPr>
          <w:rFonts w:cs="Calibri"/>
          <w:color w:val="FF40FF"/>
        </w:rPr>
        <w:t>[Date] </w:t>
      </w:r>
    </w:p>
    <w:p w14:paraId="6ACFB274" w14:textId="17568A7C" w:rsidR="0050629F" w:rsidRPr="00307885" w:rsidRDefault="0050629F" w:rsidP="00F72B10">
      <w:pPr>
        <w:spacing w:after="0" w:line="240" w:lineRule="auto"/>
        <w:rPr>
          <w:rFonts w:cs="Calibri"/>
          <w:color w:val="FF40FF"/>
        </w:rPr>
      </w:pPr>
      <w:r w:rsidRPr="00307885">
        <w:rPr>
          <w:rFonts w:cs="Calibri"/>
          <w:color w:val="FF40FF"/>
        </w:rPr>
        <w:t>[</w:t>
      </w:r>
      <w:r w:rsidR="00A8774B" w:rsidRPr="00307885">
        <w:rPr>
          <w:rFonts w:cs="Calibri"/>
          <w:color w:val="FF40FF"/>
        </w:rPr>
        <w:t>Insurance</w:t>
      </w:r>
      <w:r w:rsidRPr="00307885">
        <w:rPr>
          <w:rFonts w:cs="Calibri"/>
          <w:color w:val="FF40FF"/>
        </w:rPr>
        <w:t xml:space="preserve"> Plan Contact Name] </w:t>
      </w:r>
    </w:p>
    <w:p w14:paraId="3CFDF2CB" w14:textId="77777777" w:rsidR="0050629F" w:rsidRPr="00307885" w:rsidRDefault="0050629F" w:rsidP="00F72B10">
      <w:pPr>
        <w:spacing w:after="0" w:line="240" w:lineRule="auto"/>
        <w:rPr>
          <w:rFonts w:cs="Calibri"/>
          <w:color w:val="FF40FF"/>
        </w:rPr>
      </w:pPr>
      <w:r w:rsidRPr="00307885">
        <w:rPr>
          <w:rFonts w:cs="Calibri"/>
          <w:color w:val="FF40FF"/>
        </w:rPr>
        <w:t>[Title] </w:t>
      </w:r>
    </w:p>
    <w:p w14:paraId="755829E3" w14:textId="012E05B7" w:rsidR="0050629F" w:rsidRPr="00307885" w:rsidRDefault="0050629F" w:rsidP="00F72B10">
      <w:pPr>
        <w:spacing w:after="0" w:line="240" w:lineRule="auto"/>
        <w:rPr>
          <w:rFonts w:cs="Calibri"/>
          <w:color w:val="FF40FF"/>
        </w:rPr>
      </w:pPr>
      <w:r w:rsidRPr="00307885">
        <w:rPr>
          <w:rFonts w:cs="Calibri"/>
          <w:color w:val="FF40FF"/>
        </w:rPr>
        <w:t>[</w:t>
      </w:r>
      <w:r w:rsidR="00A8774B" w:rsidRPr="00307885">
        <w:rPr>
          <w:rFonts w:cs="Calibri"/>
          <w:color w:val="FF40FF"/>
        </w:rPr>
        <w:t>Insurance</w:t>
      </w:r>
      <w:r w:rsidRPr="00307885">
        <w:rPr>
          <w:rFonts w:cs="Calibri"/>
          <w:color w:val="FF40FF"/>
        </w:rPr>
        <w:t xml:space="preserve"> Plan Organization Name] </w:t>
      </w:r>
    </w:p>
    <w:p w14:paraId="524BE8FE" w14:textId="77777777" w:rsidR="0050629F" w:rsidRPr="00307885" w:rsidRDefault="0050629F" w:rsidP="00F72B10">
      <w:pPr>
        <w:spacing w:after="0" w:line="240" w:lineRule="auto"/>
        <w:rPr>
          <w:rFonts w:cs="Calibri"/>
          <w:color w:val="FF40FF"/>
        </w:rPr>
      </w:pPr>
      <w:r w:rsidRPr="00307885">
        <w:rPr>
          <w:rFonts w:cs="Calibri"/>
          <w:color w:val="FF40FF"/>
        </w:rPr>
        <w:t>[Address] </w:t>
      </w:r>
    </w:p>
    <w:p w14:paraId="4536381B" w14:textId="77777777" w:rsidR="0050629F" w:rsidRPr="00307885" w:rsidRDefault="0050629F" w:rsidP="00F72B10">
      <w:pPr>
        <w:spacing w:after="0" w:line="240" w:lineRule="auto"/>
        <w:rPr>
          <w:rFonts w:cs="Calibri"/>
        </w:rPr>
      </w:pPr>
      <w:r w:rsidRPr="00307885">
        <w:rPr>
          <w:rFonts w:cs="Calibri"/>
          <w:color w:val="FF40FF"/>
        </w:rPr>
        <w:t>[City, State ZIP] </w:t>
      </w:r>
      <w:r w:rsidRPr="00307885">
        <w:rPr>
          <w:rFonts w:cs="Calibri"/>
        </w:rPr>
        <w:br/>
        <w:t> </w:t>
      </w:r>
    </w:p>
    <w:p w14:paraId="4C1349DC" w14:textId="05DA5EB9" w:rsidR="0050629F" w:rsidRPr="00307885" w:rsidRDefault="0050629F" w:rsidP="00F72B10">
      <w:pPr>
        <w:spacing w:after="0" w:line="240" w:lineRule="auto"/>
        <w:rPr>
          <w:rFonts w:cs="Calibri"/>
        </w:rPr>
      </w:pPr>
      <w:r w:rsidRPr="00307885">
        <w:rPr>
          <w:rFonts w:cs="Calibri"/>
        </w:rPr>
        <w:t>Re</w:t>
      </w:r>
      <w:r w:rsidR="00087CF7" w:rsidRPr="00307885">
        <w:rPr>
          <w:rFonts w:cs="Calibri"/>
        </w:rPr>
        <w:t>: Letter of Medical Necessity for TRYNGOLZA (olezarsen)</w:t>
      </w:r>
    </w:p>
    <w:p w14:paraId="3922EE63" w14:textId="5A29017A" w:rsidR="0050629F" w:rsidRPr="00307885" w:rsidRDefault="0050629F" w:rsidP="00F72B10">
      <w:pPr>
        <w:spacing w:after="0" w:line="240" w:lineRule="auto"/>
        <w:rPr>
          <w:rFonts w:cs="Calibri"/>
        </w:rPr>
      </w:pPr>
      <w:r w:rsidRPr="00307885">
        <w:rPr>
          <w:rFonts w:cs="Calibri"/>
        </w:rPr>
        <w:t>Patient</w:t>
      </w:r>
      <w:r w:rsidR="000E226D" w:rsidRPr="00307885">
        <w:rPr>
          <w:rFonts w:cs="Calibri"/>
        </w:rPr>
        <w:t xml:space="preserve"> Name</w:t>
      </w:r>
      <w:r w:rsidRPr="00307885">
        <w:rPr>
          <w:rFonts w:cs="Calibri"/>
        </w:rPr>
        <w:t xml:space="preserve">: </w:t>
      </w:r>
      <w:r w:rsidRPr="00307885">
        <w:rPr>
          <w:rFonts w:cs="Calibri"/>
          <w:color w:val="FF40FF"/>
        </w:rPr>
        <w:t>[Patient Name]  </w:t>
      </w:r>
    </w:p>
    <w:p w14:paraId="0C2030E6" w14:textId="3F6359D0" w:rsidR="0050629F" w:rsidRPr="00307885" w:rsidRDefault="0050629F" w:rsidP="00F72B10">
      <w:pPr>
        <w:tabs>
          <w:tab w:val="left" w:pos="8715"/>
        </w:tabs>
        <w:spacing w:after="0" w:line="240" w:lineRule="auto"/>
        <w:rPr>
          <w:rFonts w:cs="Calibri"/>
        </w:rPr>
      </w:pPr>
      <w:r w:rsidRPr="00307885">
        <w:rPr>
          <w:rFonts w:cs="Calibri"/>
        </w:rPr>
        <w:t>Date of Birth:</w:t>
      </w:r>
      <w:r w:rsidRPr="00307885">
        <w:rPr>
          <w:rFonts w:cs="Calibri"/>
          <w:b/>
          <w:bCs/>
        </w:rPr>
        <w:t xml:space="preserve"> </w:t>
      </w:r>
      <w:r w:rsidRPr="00307885">
        <w:rPr>
          <w:rFonts w:cs="Calibri"/>
          <w:color w:val="FF40FF"/>
        </w:rPr>
        <w:t>[</w:t>
      </w:r>
      <w:r w:rsidR="000E226D" w:rsidRPr="00307885">
        <w:rPr>
          <w:rFonts w:cs="Calibri"/>
          <w:color w:val="FF40FF"/>
        </w:rPr>
        <w:t>MM/DD/YYYY</w:t>
      </w:r>
      <w:r w:rsidRPr="00307885">
        <w:rPr>
          <w:rFonts w:cs="Calibri"/>
          <w:color w:val="FF40FF"/>
        </w:rPr>
        <w:t>] </w:t>
      </w:r>
      <w:r w:rsidRPr="00307885">
        <w:rPr>
          <w:rFonts w:cs="Calibri"/>
          <w:color w:val="FF40FF"/>
        </w:rPr>
        <w:tab/>
      </w:r>
    </w:p>
    <w:p w14:paraId="4A008E5E" w14:textId="57A63DB7" w:rsidR="0050629F" w:rsidRPr="00307885" w:rsidRDefault="0050629F" w:rsidP="00F72B10">
      <w:pPr>
        <w:spacing w:after="0" w:line="240" w:lineRule="auto"/>
        <w:rPr>
          <w:rFonts w:cs="Calibri"/>
        </w:rPr>
      </w:pPr>
      <w:r w:rsidRPr="00307885">
        <w:rPr>
          <w:rFonts w:cs="Calibri"/>
        </w:rPr>
        <w:t xml:space="preserve">Policy ID Number: </w:t>
      </w:r>
      <w:r w:rsidRPr="00307885">
        <w:rPr>
          <w:rFonts w:cs="Calibri"/>
          <w:color w:val="FF40FF"/>
        </w:rPr>
        <w:t xml:space="preserve">[Policy ID </w:t>
      </w:r>
      <w:r w:rsidR="005032F4" w:rsidRPr="00307885">
        <w:rPr>
          <w:rFonts w:cs="Calibri"/>
          <w:color w:val="FF40FF"/>
        </w:rPr>
        <w:t>#</w:t>
      </w:r>
      <w:r w:rsidRPr="00307885">
        <w:rPr>
          <w:rFonts w:cs="Calibri"/>
          <w:color w:val="FF40FF"/>
        </w:rPr>
        <w:t>] </w:t>
      </w:r>
    </w:p>
    <w:p w14:paraId="12628970" w14:textId="10F9093E" w:rsidR="0050629F" w:rsidRPr="00307885" w:rsidRDefault="0050629F" w:rsidP="00F72B10">
      <w:pPr>
        <w:spacing w:after="0" w:line="240" w:lineRule="auto"/>
        <w:rPr>
          <w:rFonts w:cs="Calibri"/>
        </w:rPr>
      </w:pPr>
      <w:r w:rsidRPr="00307885">
        <w:rPr>
          <w:rFonts w:cs="Calibri"/>
        </w:rPr>
        <w:t xml:space="preserve">Group Number: </w:t>
      </w:r>
      <w:r w:rsidRPr="00307885">
        <w:rPr>
          <w:rFonts w:cs="Calibri"/>
          <w:color w:val="FF40FF"/>
        </w:rPr>
        <w:t xml:space="preserve">[Group </w:t>
      </w:r>
      <w:r w:rsidR="005032F4" w:rsidRPr="00307885">
        <w:rPr>
          <w:rFonts w:cs="Calibri"/>
          <w:color w:val="FF40FF"/>
        </w:rPr>
        <w:t>#</w:t>
      </w:r>
      <w:r w:rsidR="00AF1AA2" w:rsidRPr="00307885">
        <w:rPr>
          <w:rFonts w:cs="Calibri"/>
          <w:color w:val="FF40FF"/>
        </w:rPr>
        <w:t>, if applicable</w:t>
      </w:r>
      <w:r w:rsidRPr="00307885">
        <w:rPr>
          <w:rFonts w:cs="Calibri"/>
          <w:color w:val="FF40FF"/>
        </w:rPr>
        <w:t>] </w:t>
      </w:r>
    </w:p>
    <w:p w14:paraId="693F46A1" w14:textId="1FA29DDE" w:rsidR="0050629F" w:rsidRPr="00307885" w:rsidRDefault="0050629F" w:rsidP="00F72B10">
      <w:pPr>
        <w:spacing w:after="0" w:line="240" w:lineRule="auto"/>
        <w:rPr>
          <w:rFonts w:cs="Calibri"/>
        </w:rPr>
      </w:pPr>
      <w:r w:rsidRPr="00307885">
        <w:rPr>
          <w:rFonts w:cs="Calibri"/>
        </w:rPr>
        <w:t xml:space="preserve">Claim Number: </w:t>
      </w:r>
      <w:r w:rsidRPr="00307885">
        <w:rPr>
          <w:rFonts w:cs="Calibri"/>
          <w:color w:val="FF40FF"/>
        </w:rPr>
        <w:t xml:space="preserve">[Claim </w:t>
      </w:r>
      <w:r w:rsidR="005032F4" w:rsidRPr="00307885">
        <w:rPr>
          <w:rFonts w:cs="Calibri"/>
          <w:color w:val="FF40FF"/>
        </w:rPr>
        <w:t>#</w:t>
      </w:r>
      <w:r w:rsidR="000E226D" w:rsidRPr="00307885">
        <w:rPr>
          <w:rFonts w:cs="Calibri"/>
          <w:color w:val="FF40FF"/>
        </w:rPr>
        <w:t>, if applicable</w:t>
      </w:r>
      <w:r w:rsidRPr="00307885">
        <w:rPr>
          <w:rFonts w:cs="Calibri"/>
          <w:color w:val="FF40FF"/>
        </w:rPr>
        <w:t>]</w:t>
      </w:r>
      <w:r w:rsidRPr="00307885">
        <w:rPr>
          <w:rFonts w:cs="Calibri"/>
        </w:rPr>
        <w:t>  </w:t>
      </w:r>
    </w:p>
    <w:p w14:paraId="3B85907D" w14:textId="77777777" w:rsidR="0050629F" w:rsidRPr="00307885" w:rsidRDefault="0050629F" w:rsidP="00F72B10">
      <w:pPr>
        <w:spacing w:after="0" w:line="240" w:lineRule="auto"/>
        <w:rPr>
          <w:rFonts w:cs="Calibri"/>
        </w:rPr>
      </w:pPr>
    </w:p>
    <w:p w14:paraId="0E04EADF" w14:textId="4C2435F4" w:rsidR="0050629F" w:rsidRPr="00307885" w:rsidRDefault="0050629F" w:rsidP="00F72B10">
      <w:pPr>
        <w:spacing w:after="0" w:line="240" w:lineRule="auto"/>
        <w:rPr>
          <w:rFonts w:cs="Calibri"/>
        </w:rPr>
      </w:pPr>
      <w:r w:rsidRPr="00307885">
        <w:rPr>
          <w:rFonts w:cs="Calibri"/>
        </w:rPr>
        <w:t xml:space="preserve">Dear </w:t>
      </w:r>
      <w:r w:rsidRPr="00307885">
        <w:rPr>
          <w:rFonts w:cs="Calibri"/>
          <w:color w:val="FF40FF"/>
        </w:rPr>
        <w:t>[</w:t>
      </w:r>
      <w:r w:rsidR="00C33832" w:rsidRPr="00307885">
        <w:rPr>
          <w:rFonts w:cs="Calibri"/>
          <w:color w:val="FF40FF"/>
        </w:rPr>
        <w:t>Insurance</w:t>
      </w:r>
      <w:r w:rsidRPr="00307885">
        <w:rPr>
          <w:rFonts w:cs="Calibri"/>
          <w:color w:val="FF40FF"/>
        </w:rPr>
        <w:t xml:space="preserve"> Plan Contact Name</w:t>
      </w:r>
      <w:r w:rsidR="00C33832" w:rsidRPr="00307885">
        <w:rPr>
          <w:rFonts w:cs="Calibri"/>
          <w:color w:val="FF40FF"/>
        </w:rPr>
        <w:t xml:space="preserve"> or Medical Reviewer</w:t>
      </w:r>
      <w:r w:rsidRPr="00307885">
        <w:rPr>
          <w:rFonts w:cs="Calibri"/>
          <w:color w:val="FF40FF"/>
        </w:rPr>
        <w:t>]</w:t>
      </w:r>
      <w:r w:rsidRPr="00307885">
        <w:rPr>
          <w:rFonts w:cs="Calibri"/>
        </w:rPr>
        <w:t>, </w:t>
      </w:r>
    </w:p>
    <w:p w14:paraId="6DB33038" w14:textId="77777777" w:rsidR="0050629F" w:rsidRPr="00307885" w:rsidRDefault="0050629F" w:rsidP="00F72B10">
      <w:pPr>
        <w:spacing w:after="0" w:line="240" w:lineRule="auto"/>
        <w:rPr>
          <w:rFonts w:cs="Calibri"/>
        </w:rPr>
      </w:pPr>
    </w:p>
    <w:p w14:paraId="0E4DD1ED" w14:textId="04516370" w:rsidR="0050629F" w:rsidRPr="00307885" w:rsidRDefault="0050629F" w:rsidP="00F72B10">
      <w:pPr>
        <w:spacing w:after="0" w:line="240" w:lineRule="auto"/>
        <w:rPr>
          <w:rFonts w:cs="Calibri"/>
        </w:rPr>
      </w:pPr>
      <w:r w:rsidRPr="00307885">
        <w:rPr>
          <w:rFonts w:cs="Calibri"/>
        </w:rPr>
        <w:t xml:space="preserve">I am writing on behalf of my patient, </w:t>
      </w:r>
      <w:r w:rsidRPr="00307885">
        <w:rPr>
          <w:rFonts w:cs="Calibri"/>
          <w:color w:val="FF40FF"/>
        </w:rPr>
        <w:t>[patient’s name]</w:t>
      </w:r>
      <w:r w:rsidRPr="00307885">
        <w:rPr>
          <w:rFonts w:cs="Calibri"/>
        </w:rPr>
        <w:t xml:space="preserve">, to document the medical necessity of TRYNGOLZA (olezarsen). Included below is additional information about the patient’s medical history and diagnosis of </w:t>
      </w:r>
      <w:r w:rsidRPr="00307885">
        <w:rPr>
          <w:rFonts w:cs="Calibri"/>
          <w:color w:val="FF40FF"/>
        </w:rPr>
        <w:t>[diagnosis]</w:t>
      </w:r>
      <w:r w:rsidRPr="00307885">
        <w:rPr>
          <w:rFonts w:cs="Calibri"/>
        </w:rPr>
        <w:t xml:space="preserve"> (ICD-10-CM code: </w:t>
      </w:r>
      <w:r w:rsidRPr="00307885">
        <w:rPr>
          <w:rFonts w:cs="Calibri"/>
          <w:color w:val="FF40FF"/>
        </w:rPr>
        <w:t>[code]</w:t>
      </w:r>
      <w:r w:rsidRPr="00307885">
        <w:rPr>
          <w:rFonts w:cs="Calibri"/>
        </w:rPr>
        <w:t>), as well as a statement summarizing my treatment rationale.</w:t>
      </w:r>
    </w:p>
    <w:p w14:paraId="5A7B350E" w14:textId="77777777" w:rsidR="0050629F" w:rsidRPr="00307885" w:rsidRDefault="0050629F" w:rsidP="00F72B10">
      <w:pPr>
        <w:spacing w:after="0" w:line="240" w:lineRule="auto"/>
        <w:rPr>
          <w:rFonts w:cs="Calibri"/>
        </w:rPr>
      </w:pPr>
    </w:p>
    <w:p w14:paraId="43AF509F" w14:textId="451CEA45" w:rsidR="0050629F" w:rsidRPr="00307885" w:rsidRDefault="00EA270C" w:rsidP="00F72B10">
      <w:pPr>
        <w:spacing w:after="0" w:line="240" w:lineRule="auto"/>
        <w:rPr>
          <w:rFonts w:cs="Calibri"/>
        </w:rPr>
      </w:pPr>
      <w:r w:rsidRPr="00F16796">
        <w:rPr>
          <w:rFonts w:cs="Calibri"/>
          <w:color w:val="000000" w:themeColor="text1"/>
        </w:rPr>
        <w:t>TRYNGOLZA is an apolipoprotein C-III (</w:t>
      </w:r>
      <w:r w:rsidR="00FC6721" w:rsidRPr="00F16796">
        <w:rPr>
          <w:rFonts w:cs="Calibri"/>
          <w:color w:val="000000" w:themeColor="text1"/>
        </w:rPr>
        <w:t>a</w:t>
      </w:r>
      <w:r w:rsidR="00DF0242" w:rsidRPr="00F16796">
        <w:rPr>
          <w:rFonts w:cs="Calibri"/>
          <w:color w:val="000000" w:themeColor="text1"/>
        </w:rPr>
        <w:t>po</w:t>
      </w:r>
      <w:r w:rsidRPr="00F16796">
        <w:rPr>
          <w:rFonts w:cs="Calibri"/>
          <w:color w:val="000000" w:themeColor="text1"/>
        </w:rPr>
        <w:t xml:space="preserve">C-III)-directed antisense oligonucleotide (ASO) indicated as an adjunct to diet to reduce triglycerides </w:t>
      </w:r>
      <w:r w:rsidR="002C4066" w:rsidRPr="00F16796">
        <w:rPr>
          <w:rFonts w:cs="Calibri"/>
          <w:color w:val="000000" w:themeColor="text1"/>
        </w:rPr>
        <w:t>(TG)</w:t>
      </w:r>
      <w:r w:rsidR="00910FEF" w:rsidRPr="00F16796">
        <w:rPr>
          <w:rFonts w:cs="Calibri"/>
          <w:color w:val="000000" w:themeColor="text1"/>
        </w:rPr>
        <w:t xml:space="preserve"> and the risk of acute pancreatitis</w:t>
      </w:r>
      <w:r w:rsidR="002C4066" w:rsidRPr="00F16796">
        <w:rPr>
          <w:rFonts w:cs="Calibri"/>
          <w:color w:val="000000" w:themeColor="text1"/>
        </w:rPr>
        <w:t xml:space="preserve"> </w:t>
      </w:r>
      <w:r w:rsidRPr="00F16796">
        <w:rPr>
          <w:rFonts w:cs="Calibri"/>
          <w:color w:val="000000" w:themeColor="text1"/>
        </w:rPr>
        <w:t>in adults with</w:t>
      </w:r>
      <w:r w:rsidR="00BE3424" w:rsidRPr="00F16796">
        <w:rPr>
          <w:rFonts w:cs="Calibri"/>
          <w:color w:val="000000" w:themeColor="text1"/>
        </w:rPr>
        <w:t xml:space="preserve"> </w:t>
      </w:r>
      <w:r w:rsidR="00A648D3" w:rsidRPr="00F16796">
        <w:rPr>
          <w:rFonts w:cs="Calibri"/>
          <w:color w:val="000000" w:themeColor="text1"/>
        </w:rPr>
        <w:t xml:space="preserve">severe hypertriglyceridemia </w:t>
      </w:r>
      <w:r w:rsidR="002C4066" w:rsidRPr="00F16796">
        <w:rPr>
          <w:rFonts w:cs="Calibri"/>
          <w:color w:val="000000" w:themeColor="text1"/>
        </w:rPr>
        <w:t>(sHTG</w:t>
      </w:r>
      <w:r w:rsidR="00910FEF" w:rsidRPr="00F16796">
        <w:rPr>
          <w:rFonts w:cs="Calibri"/>
          <w:color w:val="000000" w:themeColor="text1"/>
        </w:rPr>
        <w:t xml:space="preserve">: </w:t>
      </w:r>
      <w:r w:rsidR="00A648D3" w:rsidRPr="00F16796">
        <w:rPr>
          <w:rFonts w:cs="Calibri"/>
          <w:color w:val="000000" w:themeColor="text1"/>
        </w:rPr>
        <w:t>TG ≥500 mg/dL)</w:t>
      </w:r>
      <w:r w:rsidRPr="00F16796">
        <w:rPr>
          <w:rFonts w:cs="Calibri"/>
          <w:color w:val="000000" w:themeColor="text1"/>
        </w:rPr>
        <w:t>.</w:t>
      </w:r>
    </w:p>
    <w:p w14:paraId="6F6A6954" w14:textId="77777777" w:rsidR="006231DF" w:rsidRPr="00307885" w:rsidRDefault="006231DF" w:rsidP="00F72B10">
      <w:pPr>
        <w:spacing w:after="0" w:line="240" w:lineRule="auto"/>
        <w:rPr>
          <w:rFonts w:cs="Calibri"/>
        </w:rPr>
      </w:pPr>
    </w:p>
    <w:p w14:paraId="50C88C20" w14:textId="77777777" w:rsidR="008008DA" w:rsidRDefault="006231DF" w:rsidP="00F72B10">
      <w:pPr>
        <w:spacing w:after="0" w:line="240" w:lineRule="auto"/>
        <w:rPr>
          <w:rFonts w:cs="Calibri"/>
        </w:rPr>
      </w:pPr>
      <w:r w:rsidRPr="00307885">
        <w:rPr>
          <w:rFonts w:cs="Calibri"/>
        </w:rPr>
        <w:t xml:space="preserve">Clinical guidelines, such as the NLA/ASPC (2025), AACE/ACE (2025), and AHA/ACC multi-society (2026) define sHTG as fasting TG levels ≥500 mg/dL. Elevated TGs can lead to irreversible organ damage, acute pancreatitis (AP), or death. </w:t>
      </w:r>
    </w:p>
    <w:p w14:paraId="37B4CB3D" w14:textId="57D739B3" w:rsidR="0050629F" w:rsidRPr="00307885" w:rsidRDefault="008008DA" w:rsidP="00F72B10">
      <w:pPr>
        <w:spacing w:after="0" w:line="240" w:lineRule="auto"/>
        <w:rPr>
          <w:rFonts w:cs="Calibri"/>
        </w:rPr>
      </w:pPr>
      <w:bookmarkStart w:id="2" w:name="OLE_LINK4"/>
      <w:bookmarkStart w:id="3" w:name="OLE_LINK3"/>
      <w:r>
        <w:rPr>
          <w:rFonts w:cs="Calibri"/>
        </w:rPr>
        <w:t xml:space="preserve">AHA/ACC multi-society (2026) guidelines recommends reducing TGs to </w:t>
      </w:r>
      <w:r w:rsidR="001E5BCE">
        <w:rPr>
          <w:rFonts w:cs="Calibri"/>
        </w:rPr>
        <w:t>mitigate</w:t>
      </w:r>
      <w:r w:rsidR="00AC6263">
        <w:rPr>
          <w:rFonts w:cs="Calibri"/>
        </w:rPr>
        <w:t xml:space="preserve"> </w:t>
      </w:r>
      <w:r>
        <w:rPr>
          <w:rFonts w:cs="Calibri"/>
        </w:rPr>
        <w:t>the risk of AP.</w:t>
      </w:r>
      <w:bookmarkEnd w:id="2"/>
      <w:r>
        <w:rPr>
          <w:rFonts w:cs="Calibri"/>
        </w:rPr>
        <w:t xml:space="preserve"> Avoiding the first AP is critical to reducing future risk for patients</w:t>
      </w:r>
      <w:bookmarkEnd w:id="3"/>
      <w:r>
        <w:rPr>
          <w:rFonts w:cs="Calibri"/>
        </w:rPr>
        <w:t xml:space="preserve">. </w:t>
      </w:r>
      <w:r w:rsidR="006231DF" w:rsidRPr="00307885">
        <w:rPr>
          <w:rFonts w:cs="Calibri"/>
        </w:rPr>
        <w:t>Each subsequent AP event increases the risk of additional attacks, underscoring the importance for preventing the first episode of AP.</w:t>
      </w:r>
    </w:p>
    <w:p w14:paraId="42BED390" w14:textId="77777777" w:rsidR="006231DF" w:rsidRPr="00307885" w:rsidRDefault="006231DF" w:rsidP="00F72B10">
      <w:pPr>
        <w:spacing w:after="0" w:line="240" w:lineRule="auto"/>
        <w:rPr>
          <w:rFonts w:cs="Calibri"/>
        </w:rPr>
      </w:pPr>
    </w:p>
    <w:p w14:paraId="2DE5B715" w14:textId="6B72B6DC" w:rsidR="0050629F" w:rsidRPr="00307885" w:rsidRDefault="0050629F" w:rsidP="00F72B10">
      <w:pPr>
        <w:spacing w:after="0" w:line="240" w:lineRule="auto"/>
        <w:rPr>
          <w:rFonts w:cs="Calibri"/>
        </w:rPr>
      </w:pPr>
      <w:r w:rsidRPr="00307885">
        <w:rPr>
          <w:rFonts w:cs="Calibri"/>
          <w:color w:val="FF40FF"/>
        </w:rPr>
        <w:t xml:space="preserve">[Describe the patient’s </w:t>
      </w:r>
      <w:r w:rsidR="00150DFA" w:rsidRPr="00307885">
        <w:rPr>
          <w:rFonts w:cs="Calibri"/>
          <w:color w:val="FF40FF"/>
        </w:rPr>
        <w:t>experience, including diagnosis</w:t>
      </w:r>
      <w:r w:rsidR="003B089F" w:rsidRPr="00307885">
        <w:rPr>
          <w:rFonts w:cs="Calibri"/>
          <w:color w:val="FF40FF"/>
        </w:rPr>
        <w:t>;</w:t>
      </w:r>
      <w:r w:rsidR="00150DFA" w:rsidRPr="00307885">
        <w:rPr>
          <w:rFonts w:cs="Calibri"/>
          <w:color w:val="FF40FF"/>
        </w:rPr>
        <w:t xml:space="preserve"> relevant lab results (fasting </w:t>
      </w:r>
      <w:r w:rsidR="003B089F" w:rsidRPr="00307885">
        <w:rPr>
          <w:rFonts w:cs="Calibri"/>
          <w:color w:val="FF40FF"/>
        </w:rPr>
        <w:t>TGs</w:t>
      </w:r>
      <w:r w:rsidR="00150DFA" w:rsidRPr="00307885">
        <w:rPr>
          <w:rFonts w:cs="Calibri"/>
          <w:color w:val="FF40FF"/>
        </w:rPr>
        <w:t>)</w:t>
      </w:r>
      <w:r w:rsidR="00284162" w:rsidRPr="00307885">
        <w:rPr>
          <w:rFonts w:cs="Calibri"/>
          <w:color w:val="FF40FF"/>
        </w:rPr>
        <w:t>;</w:t>
      </w:r>
      <w:r w:rsidR="00150DFA" w:rsidRPr="00307885">
        <w:rPr>
          <w:rFonts w:cs="Calibri"/>
          <w:color w:val="FF40FF"/>
        </w:rPr>
        <w:t xml:space="preserve"> history of acute </w:t>
      </w:r>
      <w:r w:rsidR="00544521">
        <w:rPr>
          <w:rFonts w:cs="Calibri"/>
          <w:color w:val="FF40FF"/>
        </w:rPr>
        <w:t>pancreatitis</w:t>
      </w:r>
      <w:r w:rsidR="00150DFA" w:rsidRPr="00307885">
        <w:rPr>
          <w:rFonts w:cs="Calibri"/>
          <w:color w:val="FF40FF"/>
        </w:rPr>
        <w:t xml:space="preserve"> events</w:t>
      </w:r>
      <w:r w:rsidR="00284162" w:rsidRPr="00307885">
        <w:rPr>
          <w:rFonts w:cs="Calibri"/>
          <w:color w:val="FF40FF"/>
        </w:rPr>
        <w:t>;</w:t>
      </w:r>
      <w:r w:rsidR="00150DFA" w:rsidRPr="00307885">
        <w:rPr>
          <w:rFonts w:cs="Calibri"/>
          <w:color w:val="FF40FF"/>
        </w:rPr>
        <w:t xml:space="preserve"> hospitalization history</w:t>
      </w:r>
      <w:r w:rsidR="00284162" w:rsidRPr="00307885">
        <w:rPr>
          <w:rFonts w:cs="Calibri"/>
          <w:color w:val="FF40FF"/>
        </w:rPr>
        <w:t>;</w:t>
      </w:r>
      <w:r w:rsidR="00150DFA" w:rsidRPr="00307885">
        <w:rPr>
          <w:rFonts w:cs="Calibri"/>
          <w:color w:val="FF40FF"/>
        </w:rPr>
        <w:t xml:space="preserve"> lipid-lowering medication history</w:t>
      </w:r>
      <w:r w:rsidR="00284162" w:rsidRPr="00307885">
        <w:rPr>
          <w:rFonts w:cs="Calibri"/>
          <w:color w:val="FF40FF"/>
        </w:rPr>
        <w:t>,</w:t>
      </w:r>
      <w:r w:rsidR="00150DFA" w:rsidRPr="00307885">
        <w:rPr>
          <w:rFonts w:cs="Calibri"/>
          <w:color w:val="FF40FF"/>
        </w:rPr>
        <w:t xml:space="preserve"> including trial and failure of fibrates, statins, omega-3 fatty acids, or other lipid-lowering medication</w:t>
      </w:r>
      <w:r w:rsidR="006671E7" w:rsidRPr="00307885">
        <w:rPr>
          <w:rFonts w:cs="Calibri"/>
          <w:color w:val="FF40FF"/>
        </w:rPr>
        <w:t>;</w:t>
      </w:r>
      <w:r w:rsidR="00150DFA" w:rsidRPr="00307885">
        <w:rPr>
          <w:rFonts w:cs="Calibri"/>
          <w:color w:val="FF40FF"/>
        </w:rPr>
        <w:t xml:space="preserve"> if TRYNGOLZA was prescribed by, or in consultation with, a specialist</w:t>
      </w:r>
      <w:r w:rsidR="006671E7" w:rsidRPr="00307885">
        <w:rPr>
          <w:rFonts w:cs="Calibri"/>
          <w:color w:val="FF40FF"/>
        </w:rPr>
        <w:t xml:space="preserve">; </w:t>
      </w:r>
      <w:r w:rsidR="004D1DAF" w:rsidRPr="00307885">
        <w:rPr>
          <w:rFonts w:cs="Calibri"/>
          <w:color w:val="FF40FF"/>
        </w:rPr>
        <w:t xml:space="preserve">and </w:t>
      </w:r>
      <w:r w:rsidR="006671E7" w:rsidRPr="00307885">
        <w:rPr>
          <w:rFonts w:cs="Calibri"/>
          <w:color w:val="FF40FF"/>
        </w:rPr>
        <w:t>opinion of the patient’s prognosis with and without treatment with TRYNGOLZA</w:t>
      </w:r>
      <w:r w:rsidRPr="00307885">
        <w:rPr>
          <w:rFonts w:cs="Calibri"/>
          <w:color w:val="FF40FF"/>
        </w:rPr>
        <w:t>.]</w:t>
      </w:r>
      <w:r w:rsidRPr="00307885">
        <w:rPr>
          <w:rFonts w:cs="Calibri"/>
        </w:rPr>
        <w:t>   </w:t>
      </w:r>
    </w:p>
    <w:p w14:paraId="60AD64E3" w14:textId="77777777" w:rsidR="0050629F" w:rsidRPr="00307885" w:rsidRDefault="0050629F" w:rsidP="00F72B10">
      <w:pPr>
        <w:spacing w:after="0" w:line="240" w:lineRule="auto"/>
        <w:rPr>
          <w:rFonts w:cs="Calibri"/>
        </w:rPr>
      </w:pPr>
    </w:p>
    <w:p w14:paraId="77044482" w14:textId="16E9D20C" w:rsidR="0050629F" w:rsidRPr="00307885" w:rsidRDefault="0050629F" w:rsidP="00F72B10">
      <w:pPr>
        <w:spacing w:after="0" w:line="240" w:lineRule="auto"/>
        <w:rPr>
          <w:rFonts w:cs="Calibri"/>
        </w:rPr>
      </w:pPr>
      <w:r w:rsidRPr="00307885">
        <w:rPr>
          <w:rFonts w:cs="Calibri"/>
        </w:rPr>
        <w:t xml:space="preserve">In my professional opinion, TRYNGOLZA is medically necessary and is an appropriate drug for </w:t>
      </w:r>
      <w:r w:rsidRPr="00307885">
        <w:rPr>
          <w:rFonts w:cs="Calibri"/>
          <w:color w:val="FF40FF"/>
        </w:rPr>
        <w:t>[patient’s name]</w:t>
      </w:r>
      <w:r w:rsidRPr="00307885">
        <w:rPr>
          <w:rFonts w:cs="Calibri"/>
        </w:rPr>
        <w:t xml:space="preserve"> at this time. I have enclosed the U</w:t>
      </w:r>
      <w:r w:rsidR="00CE229F" w:rsidRPr="00307885">
        <w:rPr>
          <w:rFonts w:cs="Calibri"/>
        </w:rPr>
        <w:t>nited States</w:t>
      </w:r>
      <w:r w:rsidRPr="00307885">
        <w:rPr>
          <w:rFonts w:cs="Calibri"/>
        </w:rPr>
        <w:t xml:space="preserve"> </w:t>
      </w:r>
      <w:r w:rsidR="00CE229F" w:rsidRPr="00307885">
        <w:rPr>
          <w:rFonts w:cs="Calibri"/>
        </w:rPr>
        <w:t>P</w:t>
      </w:r>
      <w:r w:rsidRPr="00307885">
        <w:rPr>
          <w:rFonts w:cs="Calibri"/>
        </w:rPr>
        <w:t xml:space="preserve">rescribing </w:t>
      </w:r>
      <w:r w:rsidR="00CE229F" w:rsidRPr="00307885">
        <w:rPr>
          <w:rFonts w:cs="Calibri"/>
        </w:rPr>
        <w:t>I</w:t>
      </w:r>
      <w:r w:rsidRPr="00307885">
        <w:rPr>
          <w:rFonts w:cs="Calibri"/>
        </w:rPr>
        <w:t>nformation (USPI) for TRYNGOLZA</w:t>
      </w:r>
      <w:r w:rsidR="002E6FE3" w:rsidRPr="00307885">
        <w:rPr>
          <w:rFonts w:cs="Calibri"/>
        </w:rPr>
        <w:t>,</w:t>
      </w:r>
      <w:r w:rsidRPr="00307885">
        <w:rPr>
          <w:rFonts w:cs="Calibri"/>
        </w:rPr>
        <w:t xml:space="preserve"> along with </w:t>
      </w:r>
      <w:r w:rsidRPr="00307885">
        <w:rPr>
          <w:rFonts w:cs="Calibri"/>
          <w:color w:val="FF40FF"/>
        </w:rPr>
        <w:t>[patient’s name]</w:t>
      </w:r>
      <w:r w:rsidRPr="00307885">
        <w:rPr>
          <w:rFonts w:cs="Calibri"/>
        </w:rPr>
        <w:t xml:space="preserve">’s </w:t>
      </w:r>
      <w:r w:rsidRPr="00307885">
        <w:rPr>
          <w:rFonts w:cs="Calibri"/>
          <w:color w:val="FF40FF"/>
        </w:rPr>
        <w:t>[list pertinent enclosures such as prior therapies and outcomes, hospitalization notes, etc]</w:t>
      </w:r>
      <w:r w:rsidRPr="00307885">
        <w:rPr>
          <w:rFonts w:cs="Calibri"/>
        </w:rPr>
        <w:t xml:space="preserve">. Please feel free to contact me at </w:t>
      </w:r>
      <w:r w:rsidRPr="00307885">
        <w:rPr>
          <w:rFonts w:cs="Calibri"/>
          <w:color w:val="FF40FF"/>
        </w:rPr>
        <w:t>[contact number]</w:t>
      </w:r>
      <w:r w:rsidRPr="00307885">
        <w:rPr>
          <w:rFonts w:cs="Calibri"/>
        </w:rPr>
        <w:t xml:space="preserve"> if you require any additional information.</w:t>
      </w:r>
    </w:p>
    <w:p w14:paraId="79C52C94" w14:textId="77777777" w:rsidR="0050629F" w:rsidRPr="00307885" w:rsidRDefault="0050629F" w:rsidP="00F72B10">
      <w:pPr>
        <w:spacing w:after="0" w:line="240" w:lineRule="auto"/>
        <w:rPr>
          <w:rFonts w:cs="Calibri"/>
        </w:rPr>
      </w:pPr>
    </w:p>
    <w:p w14:paraId="1C4C25A0" w14:textId="77777777" w:rsidR="0050629F" w:rsidRPr="00307885" w:rsidRDefault="0050629F" w:rsidP="00F72B10">
      <w:pPr>
        <w:spacing w:after="0" w:line="240" w:lineRule="auto"/>
        <w:rPr>
          <w:rFonts w:cs="Calibri"/>
        </w:rPr>
      </w:pPr>
      <w:r w:rsidRPr="00307885">
        <w:rPr>
          <w:rFonts w:cs="Calibri"/>
        </w:rPr>
        <w:t>Sincerely, </w:t>
      </w:r>
    </w:p>
    <w:p w14:paraId="3CCBF61D" w14:textId="77777777" w:rsidR="00081CEE" w:rsidRPr="00307885" w:rsidRDefault="00081CEE" w:rsidP="00F72B10">
      <w:pPr>
        <w:spacing w:after="0" w:line="240" w:lineRule="auto"/>
        <w:rPr>
          <w:rFonts w:cs="Calibri"/>
          <w:color w:val="FF40FF"/>
        </w:rPr>
      </w:pPr>
    </w:p>
    <w:p w14:paraId="5D40DF0B" w14:textId="07149CB1" w:rsidR="0050629F" w:rsidRPr="00307885" w:rsidRDefault="0050629F" w:rsidP="00F72B10">
      <w:pPr>
        <w:spacing w:after="0" w:line="240" w:lineRule="auto"/>
        <w:rPr>
          <w:rFonts w:cs="Calibri"/>
        </w:rPr>
      </w:pPr>
      <w:r w:rsidRPr="00307885">
        <w:rPr>
          <w:rFonts w:cs="Calibri"/>
          <w:color w:val="FF40FF"/>
        </w:rPr>
        <w:t>[Physician’s name, degree(s), participating provider ID number, and signature]</w:t>
      </w:r>
      <w:r w:rsidRPr="00307885">
        <w:rPr>
          <w:rFonts w:cs="Calibri"/>
        </w:rPr>
        <w:t> </w:t>
      </w:r>
    </w:p>
    <w:p w14:paraId="53486EEA" w14:textId="77777777" w:rsidR="009E12AD" w:rsidRPr="00307885" w:rsidRDefault="009E12AD" w:rsidP="00F72B10">
      <w:pPr>
        <w:spacing w:after="0" w:line="240" w:lineRule="auto"/>
        <w:rPr>
          <w:rFonts w:cs="Calibri"/>
          <w:b/>
          <w:bCs/>
        </w:rPr>
      </w:pPr>
    </w:p>
    <w:p w14:paraId="3B052C1F" w14:textId="78BD924B" w:rsidR="00352FF7" w:rsidRPr="00307885" w:rsidRDefault="0050629F" w:rsidP="00F72B10">
      <w:pPr>
        <w:spacing w:after="0" w:line="240" w:lineRule="auto"/>
        <w:rPr>
          <w:rFonts w:cs="Calibri"/>
        </w:rPr>
      </w:pPr>
      <w:r w:rsidRPr="00307885">
        <w:rPr>
          <w:rFonts w:cs="Calibri"/>
          <w:b/>
          <w:bCs/>
        </w:rPr>
        <w:t>Enclosures</w:t>
      </w:r>
      <w:r w:rsidRPr="00307885">
        <w:rPr>
          <w:rFonts w:cs="Calibri"/>
        </w:rPr>
        <w:t xml:space="preserve">: </w:t>
      </w:r>
      <w:r w:rsidRPr="00307885">
        <w:rPr>
          <w:rFonts w:cs="Calibri"/>
          <w:color w:val="FF40FF"/>
        </w:rPr>
        <w:t>[Attach TRYNGOLZA Prescribing Information and any additional documentation, as appropriate]</w:t>
      </w:r>
      <w:r w:rsidRPr="00307885">
        <w:rPr>
          <w:rFonts w:cs="Calibri"/>
        </w:rPr>
        <w:t> </w:t>
      </w:r>
      <w:bookmarkEnd w:id="1"/>
      <w:r w:rsidR="00352FF7" w:rsidRPr="00307885">
        <w:rPr>
          <w:rFonts w:cs="Calibri"/>
        </w:rPr>
        <w:tab/>
      </w:r>
    </w:p>
    <w:sectPr w:rsidR="00352FF7" w:rsidRPr="00307885" w:rsidSect="00812F11">
      <w:headerReference w:type="even" r:id="rId15"/>
      <w:headerReference w:type="default" r:id="rId16"/>
      <w:footerReference w:type="even" r:id="rId17"/>
      <w:footerReference w:type="default" r:id="rId18"/>
      <w:footerReference w:type="first" r:id="rId19"/>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B9461E" w14:textId="77777777" w:rsidR="009F5532" w:rsidRDefault="009F5532" w:rsidP="004E3C4F">
      <w:pPr>
        <w:spacing w:after="0" w:line="240" w:lineRule="auto"/>
      </w:pPr>
      <w:r>
        <w:separator/>
      </w:r>
    </w:p>
  </w:endnote>
  <w:endnote w:type="continuationSeparator" w:id="0">
    <w:p w14:paraId="486203BC" w14:textId="77777777" w:rsidR="009F5532" w:rsidRDefault="009F5532" w:rsidP="004E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07F1ADC" w14:textId="73AF57E7" w:rsidR="00352FF7" w:rsidRPr="00352FF7" w:rsidRDefault="00286FFA" w:rsidP="00352FF7">
    <w:pPr>
      <w:spacing w:after="0"/>
      <w:rPr>
        <w:b/>
        <w:bCs/>
      </w:rPr>
    </w:pPr>
    <w:r>
      <w:rPr>
        <w:noProof/>
      </w:rPr>
      <mc:AlternateContent>
        <mc:Choice Requires="wps">
          <w:drawing>
            <wp:anchor distT="0" distB="0" distL="114300" distR="114300" simplePos="0" relativeHeight="251676672" behindDoc="0" locked="0" layoutInCell="1" allowOverlap="1" wp14:anchorId="28CC3527" wp14:editId="0BF69342">
              <wp:simplePos x="0" y="0"/>
              <wp:positionH relativeFrom="column">
                <wp:posOffset>5393690</wp:posOffset>
              </wp:positionH>
              <wp:positionV relativeFrom="paragraph">
                <wp:posOffset>8467</wp:posOffset>
              </wp:positionV>
              <wp:extent cx="1316515" cy="470512"/>
              <wp:effectExtent l="0" t="0" r="4445" b="0"/>
              <wp:wrapNone/>
              <wp:docPr id="85589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515" cy="470512"/>
                      </a:xfrm>
                      <a:prstGeom prst="rect">
                        <a:avLst/>
                      </a:prstGeom>
                      <a:noFill/>
                      <a:ln w="9525">
                        <a:noFill/>
                        <a:miter lim="800000"/>
                        <a:headEnd/>
                        <a:tailEnd/>
                      </a:ln>
                    </wps:spPr>
                    <wps:txbx>
                      <w:txbxContent>
                        <w:p w14:paraId="5E0FB3E4" w14:textId="3D660345" w:rsidR="00286FFA" w:rsidRDefault="00286FFA" w:rsidP="00286FFA">
                          <w:pPr>
                            <w:pStyle w:val="Footer"/>
                            <w:rPr>
                              <w:sz w:val="18"/>
                              <w:szCs w:val="18"/>
                            </w:rPr>
                          </w:pPr>
                          <w:r w:rsidRPr="00026BE2">
                            <w:rPr>
                              <w:sz w:val="18"/>
                              <w:szCs w:val="18"/>
                            </w:rPr>
                            <w:t>US-OLZ-2600038</w:t>
                          </w:r>
                          <w:r>
                            <w:rPr>
                              <w:sz w:val="18"/>
                              <w:szCs w:val="18"/>
                            </w:rPr>
                            <w:t xml:space="preserve"> </w:t>
                          </w:r>
                          <w:r w:rsidR="00BB15CD">
                            <w:rPr>
                              <w:sz w:val="18"/>
                              <w:szCs w:val="18"/>
                            </w:rPr>
                            <w:t>v</w:t>
                          </w:r>
                          <w:r>
                            <w:rPr>
                              <w:sz w:val="18"/>
                              <w:szCs w:val="18"/>
                            </w:rPr>
                            <w:t xml:space="preserve">1.0 </w:t>
                          </w:r>
                        </w:p>
                        <w:p w14:paraId="1B75078C" w14:textId="0D7BFC95" w:rsidR="00286FFA" w:rsidRPr="006325DE" w:rsidRDefault="00942026" w:rsidP="00286FFA">
                          <w:pPr>
                            <w:pStyle w:val="Footer"/>
                            <w:rPr>
                              <w:sz w:val="18"/>
                              <w:szCs w:val="18"/>
                            </w:rPr>
                          </w:pPr>
                          <w:r>
                            <w:rPr>
                              <w:sz w:val="18"/>
                              <w:szCs w:val="18"/>
                            </w:rPr>
                            <w:t>0</w:t>
                          </w:r>
                          <w:r w:rsidR="00286FFA">
                            <w:rPr>
                              <w:sz w:val="18"/>
                              <w:szCs w:val="18"/>
                            </w:rPr>
                            <w:t>6</w:t>
                          </w:r>
                          <w:r w:rsidR="00286FFA" w:rsidRPr="006325DE">
                            <w:rPr>
                              <w:sz w:val="18"/>
                              <w:szCs w:val="18"/>
                            </w:rPr>
                            <w:t>/</w:t>
                          </w:r>
                          <w:r w:rsidR="00286FFA">
                            <w:rPr>
                              <w:sz w:val="18"/>
                              <w:szCs w:val="18"/>
                            </w:rPr>
                            <w:t>2026</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C3527" id="_x0000_t202" coordsize="21600,21600" o:spt="202" path="m,l,21600r21600,l21600,xe">
              <v:stroke joinstyle="miter"/>
              <v:path gradientshapeok="t" o:connecttype="rect"/>
            </v:shapetype>
            <v:shape id="Text Box 2" o:spid="_x0000_s1026" type="#_x0000_t202" style="position:absolute;margin-left:424.7pt;margin-top:.65pt;width:103.65pt;height:3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" filled="f" stroked="f">
              <v:textbox inset="0,0,0,0">
                <w:txbxContent>
                  <w:p w14:paraId="5E0FB3E4" w14:textId="3D660345" w:rsidR="00286FFA" w:rsidRDefault="00286FFA" w:rsidP="00286FFA">
                    <w:pPr>
                      <w:pStyle w:val="Footer"/>
                      <w:rPr>
                        <w:sz w:val="18"/>
                        <w:szCs w:val="18"/>
                      </w:rPr>
                    </w:pPr>
                    <w:r w:rsidRPr="00026BE2">
                      <w:rPr>
                        <w:sz w:val="18"/>
                        <w:szCs w:val="18"/>
                      </w:rPr>
                      <w:t>US-OLZ-2600038</w:t>
                    </w:r>
                    <w:r>
                      <w:rPr>
                        <w:sz w:val="18"/>
                        <w:szCs w:val="18"/>
                      </w:rPr>
                      <w:t xml:space="preserve"> </w:t>
                    </w:r>
                    <w:r w:rsidR="00BB15CD">
                      <w:rPr>
                        <w:sz w:val="18"/>
                        <w:szCs w:val="18"/>
                      </w:rPr>
                      <w:t>v</w:t>
                    </w:r>
                    <w:r>
                      <w:rPr>
                        <w:sz w:val="18"/>
                        <w:szCs w:val="18"/>
                      </w:rPr>
                      <w:t xml:space="preserve">1.0 </w:t>
                    </w:r>
                  </w:p>
                  <w:p w14:paraId="1B75078C" w14:textId="0D7BFC95" w:rsidR="00286FFA" w:rsidRPr="006325DE" w:rsidRDefault="00942026" w:rsidP="00286FFA">
                    <w:pPr>
                      <w:pStyle w:val="Footer"/>
                      <w:rPr>
                        <w:sz w:val="18"/>
                        <w:szCs w:val="18"/>
                      </w:rPr>
                    </w:pPr>
                    <w:r>
                      <w:rPr>
                        <w:sz w:val="18"/>
                        <w:szCs w:val="18"/>
                      </w:rPr>
                      <w:t>0</w:t>
                    </w:r>
                    <w:r w:rsidR="00286FFA">
                      <w:rPr>
                        <w:sz w:val="18"/>
                        <w:szCs w:val="18"/>
                      </w:rPr>
                      <w:t>6</w:t>
                    </w:r>
                    <w:r w:rsidR="00286FFA" w:rsidRPr="006325DE">
                      <w:rPr>
                        <w:sz w:val="18"/>
                        <w:szCs w:val="18"/>
                      </w:rPr>
                      <w:t>/</w:t>
                    </w:r>
                    <w:r w:rsidR="00286FFA">
                      <w:rPr>
                        <w:sz w:val="18"/>
                        <w:szCs w:val="18"/>
                      </w:rPr>
                      <w:t>2026</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BE5677" w14:textId="6A1E037B" w:rsidR="006579C8" w:rsidRDefault="00BA5401">
    <w:pPr>
      <w:pStyle w:val="Footer"/>
    </w:pPr>
    <w:r>
      <w:rPr>
        <w:noProof/>
      </w:rPr>
      <mc:AlternateContent>
        <mc:Choice Requires="wps">
          <w:drawing>
            <wp:anchor distT="0" distB="0" distL="114300" distR="114300" simplePos="0" relativeHeight="251674624" behindDoc="0" locked="0" layoutInCell="1" allowOverlap="1" wp14:anchorId="2478187A" wp14:editId="324CA818">
              <wp:simplePos x="0" y="0"/>
              <wp:positionH relativeFrom="column">
                <wp:posOffset>5355936</wp:posOffset>
              </wp:positionH>
              <wp:positionV relativeFrom="paragraph">
                <wp:posOffset>44450</wp:posOffset>
              </wp:positionV>
              <wp:extent cx="1316515" cy="470512"/>
              <wp:effectExtent l="0" t="0" r="4445" b="0"/>
              <wp:wrapNone/>
              <wp:docPr id="1941487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515" cy="470512"/>
                      </a:xfrm>
                      <a:prstGeom prst="rect">
                        <a:avLst/>
                      </a:prstGeom>
                      <a:noFill/>
                      <a:ln w="9525">
                        <a:noFill/>
                        <a:miter lim="800000"/>
                        <a:headEnd/>
                        <a:tailEnd/>
                      </a:ln>
                    </wps:spPr>
                    <wps:txbx>
                      <w:txbxContent>
                        <w:p w14:paraId="5809A769" w14:textId="24F48D80" w:rsidR="00286FFA" w:rsidRDefault="00026BE2" w:rsidP="004601B5">
                          <w:pPr>
                            <w:pStyle w:val="Footer"/>
                            <w:rPr>
                              <w:sz w:val="18"/>
                              <w:szCs w:val="18"/>
                            </w:rPr>
                          </w:pPr>
                          <w:r w:rsidRPr="00026BE2">
                            <w:rPr>
                              <w:sz w:val="18"/>
                              <w:szCs w:val="18"/>
                            </w:rPr>
                            <w:t>US-OLZ-2600038</w:t>
                          </w:r>
                          <w:r w:rsidR="00357D21">
                            <w:rPr>
                              <w:sz w:val="18"/>
                              <w:szCs w:val="18"/>
                            </w:rPr>
                            <w:t xml:space="preserve"> </w:t>
                          </w:r>
                          <w:r w:rsidR="00BB15CD">
                            <w:rPr>
                              <w:sz w:val="18"/>
                              <w:szCs w:val="18"/>
                            </w:rPr>
                            <w:t>v</w:t>
                          </w:r>
                          <w:r w:rsidR="0050629F">
                            <w:rPr>
                              <w:sz w:val="18"/>
                              <w:szCs w:val="18"/>
                            </w:rPr>
                            <w:t>1.0</w:t>
                          </w:r>
                          <w:r w:rsidR="005019D4">
                            <w:rPr>
                              <w:sz w:val="18"/>
                              <w:szCs w:val="18"/>
                            </w:rPr>
                            <w:t xml:space="preserve"> </w:t>
                          </w:r>
                        </w:p>
                        <w:p w14:paraId="091D3C66" w14:textId="68959D0B" w:rsidR="006325DE" w:rsidRPr="006325DE" w:rsidRDefault="00942026" w:rsidP="004601B5">
                          <w:pPr>
                            <w:pStyle w:val="Footer"/>
                            <w:rPr>
                              <w:sz w:val="18"/>
                              <w:szCs w:val="18"/>
                            </w:rPr>
                          </w:pPr>
                          <w:r>
                            <w:rPr>
                              <w:sz w:val="18"/>
                              <w:szCs w:val="18"/>
                            </w:rPr>
                            <w:t>0</w:t>
                          </w:r>
                          <w:r w:rsidR="00026BE2">
                            <w:rPr>
                              <w:sz w:val="18"/>
                              <w:szCs w:val="18"/>
                            </w:rPr>
                            <w:t>6</w:t>
                          </w:r>
                          <w:r w:rsidR="006325DE" w:rsidRPr="006325DE">
                            <w:rPr>
                              <w:sz w:val="18"/>
                              <w:szCs w:val="18"/>
                            </w:rPr>
                            <w:t>/</w:t>
                          </w:r>
                          <w:r w:rsidR="0050629F">
                            <w:rPr>
                              <w:sz w:val="18"/>
                              <w:szCs w:val="18"/>
                            </w:rPr>
                            <w:t>202</w:t>
                          </w:r>
                          <w:r w:rsidR="00026BE2">
                            <w:rPr>
                              <w:sz w:val="18"/>
                              <w:szCs w:val="18"/>
                            </w:rPr>
                            <w:t>6</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78187A" id="_x0000_t202" coordsize="21600,21600" o:spt="202" path="m,l,21600r21600,l21600,xe">
              <v:stroke joinstyle="miter"/>
              <v:path gradientshapeok="t" o:connecttype="rect"/>
            </v:shapetype>
            <v:shape id="_x0000_s1027" type="#_x0000_t202" style="position:absolute;margin-left:421.75pt;margin-top:3.5pt;width:103.65pt;height:3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" filled="f" stroked="f">
              <v:textbox inset="0,0,0,0">
                <w:txbxContent>
                  <w:p w14:paraId="5809A769" w14:textId="24F48D80" w:rsidR="00286FFA" w:rsidRDefault="00026BE2" w:rsidP="004601B5">
                    <w:pPr>
                      <w:pStyle w:val="Footer"/>
                      <w:rPr>
                        <w:sz w:val="18"/>
                        <w:szCs w:val="18"/>
                      </w:rPr>
                    </w:pPr>
                    <w:r w:rsidRPr="00026BE2">
                      <w:rPr>
                        <w:sz w:val="18"/>
                        <w:szCs w:val="18"/>
                      </w:rPr>
                      <w:t>US-OLZ-2600038</w:t>
                    </w:r>
                    <w:r w:rsidR="00357D21">
                      <w:rPr>
                        <w:sz w:val="18"/>
                        <w:szCs w:val="18"/>
                      </w:rPr>
                      <w:t xml:space="preserve"> </w:t>
                    </w:r>
                    <w:r w:rsidR="00BB15CD">
                      <w:rPr>
                        <w:sz w:val="18"/>
                        <w:szCs w:val="18"/>
                      </w:rPr>
                      <w:t>v</w:t>
                    </w:r>
                    <w:r w:rsidR="0050629F">
                      <w:rPr>
                        <w:sz w:val="18"/>
                        <w:szCs w:val="18"/>
                      </w:rPr>
                      <w:t>1.0</w:t>
                    </w:r>
                    <w:r w:rsidR="005019D4">
                      <w:rPr>
                        <w:sz w:val="18"/>
                        <w:szCs w:val="18"/>
                      </w:rPr>
                      <w:t xml:space="preserve"> </w:t>
                    </w:r>
                  </w:p>
                  <w:p w14:paraId="091D3C66" w14:textId="68959D0B" w:rsidR="006325DE" w:rsidRPr="006325DE" w:rsidRDefault="00942026" w:rsidP="004601B5">
                    <w:pPr>
                      <w:pStyle w:val="Footer"/>
                      <w:rPr>
                        <w:sz w:val="18"/>
                        <w:szCs w:val="18"/>
                      </w:rPr>
                    </w:pPr>
                    <w:r>
                      <w:rPr>
                        <w:sz w:val="18"/>
                        <w:szCs w:val="18"/>
                      </w:rPr>
                      <w:t>0</w:t>
                    </w:r>
                    <w:r w:rsidR="00026BE2">
                      <w:rPr>
                        <w:sz w:val="18"/>
                        <w:szCs w:val="18"/>
                      </w:rPr>
                      <w:t>6</w:t>
                    </w:r>
                    <w:r w:rsidR="006325DE" w:rsidRPr="006325DE">
                      <w:rPr>
                        <w:sz w:val="18"/>
                        <w:szCs w:val="18"/>
                      </w:rPr>
                      <w:t>/</w:t>
                    </w:r>
                    <w:r w:rsidR="0050629F">
                      <w:rPr>
                        <w:sz w:val="18"/>
                        <w:szCs w:val="18"/>
                      </w:rPr>
                      <w:t>202</w:t>
                    </w:r>
                    <w:r w:rsidR="00026BE2">
                      <w:rPr>
                        <w:sz w:val="18"/>
                        <w:szCs w:val="18"/>
                      </w:rPr>
                      <w:t>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FB7C13" w14:textId="67517452" w:rsidR="004D3270" w:rsidRDefault="004D3270">
    <w:pPr>
      <w:pStyle w:val="Footer"/>
    </w:pPr>
    <w:r>
      <w:rPr>
        <w:noProof/>
      </w:rPr>
      <mc:AlternateContent>
        <mc:Choice Requires="wps">
          <w:drawing>
            <wp:anchor distT="0" distB="0" distL="114300" distR="114300" simplePos="0" relativeHeight="251678720" behindDoc="0" locked="0" layoutInCell="1" allowOverlap="1" wp14:anchorId="3AE86706" wp14:editId="23A1B8A8">
              <wp:simplePos x="0" y="0"/>
              <wp:positionH relativeFrom="column">
                <wp:posOffset>5150734</wp:posOffset>
              </wp:positionH>
              <wp:positionV relativeFrom="paragraph">
                <wp:posOffset>-635</wp:posOffset>
              </wp:positionV>
              <wp:extent cx="1316515" cy="470512"/>
              <wp:effectExtent l="0" t="0" r="4445" b="0"/>
              <wp:wrapNone/>
              <wp:docPr id="319248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515" cy="470512"/>
                      </a:xfrm>
                      <a:prstGeom prst="rect">
                        <a:avLst/>
                      </a:prstGeom>
                      <a:noFill/>
                      <a:ln w="9525">
                        <a:noFill/>
                        <a:miter lim="800000"/>
                        <a:headEnd/>
                        <a:tailEnd/>
                      </a:ln>
                    </wps:spPr>
                    <wps:txbx>
                      <w:txbxContent>
                        <w:p w14:paraId="13C6442A" w14:textId="77777777" w:rsidR="004D3270" w:rsidRDefault="004D3270" w:rsidP="004D3270">
                          <w:pPr>
                            <w:pStyle w:val="Footer"/>
                            <w:rPr>
                              <w:sz w:val="18"/>
                              <w:szCs w:val="18"/>
                            </w:rPr>
                          </w:pPr>
                          <w:r w:rsidRPr="00026BE2">
                            <w:rPr>
                              <w:sz w:val="18"/>
                              <w:szCs w:val="18"/>
                            </w:rPr>
                            <w:t>US-OLZ-2600038</w:t>
                          </w:r>
                          <w:r>
                            <w:rPr>
                              <w:sz w:val="18"/>
                              <w:szCs w:val="18"/>
                            </w:rPr>
                            <w:t xml:space="preserve"> v1.0 </w:t>
                          </w:r>
                        </w:p>
                        <w:p w14:paraId="3831ABFE" w14:textId="77777777" w:rsidR="004D3270" w:rsidRPr="006325DE" w:rsidRDefault="004D3270" w:rsidP="004D3270">
                          <w:pPr>
                            <w:pStyle w:val="Footer"/>
                            <w:rPr>
                              <w:sz w:val="18"/>
                              <w:szCs w:val="18"/>
                            </w:rPr>
                          </w:pPr>
                          <w:r>
                            <w:rPr>
                              <w:sz w:val="18"/>
                              <w:szCs w:val="18"/>
                            </w:rPr>
                            <w:t>06</w:t>
                          </w:r>
                          <w:r w:rsidRPr="006325DE">
                            <w:rPr>
                              <w:sz w:val="18"/>
                              <w:szCs w:val="18"/>
                            </w:rPr>
                            <w:t>/</w:t>
                          </w:r>
                          <w:r>
                            <w:rPr>
                              <w:sz w:val="18"/>
                              <w:szCs w:val="18"/>
                            </w:rPr>
                            <w:t>2026</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E86706" id="_x0000_t202" coordsize="21600,21600" o:spt="202" path="m,l,21600r21600,l21600,xe">
              <v:stroke joinstyle="miter"/>
              <v:path gradientshapeok="t" o:connecttype="rect"/>
            </v:shapetype>
            <v:shape id="_x0000_s1028" type="#_x0000_t202" style="position:absolute;margin-left:405.55pt;margin-top:-.05pt;width:103.65pt;height:3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" filled="f" stroked="f">
              <v:textbox inset="0,0,0,0">
                <w:txbxContent>
                  <w:p w14:paraId="13C6442A" w14:textId="77777777" w:rsidR="004D3270" w:rsidRDefault="004D3270" w:rsidP="004D3270">
                    <w:pPr>
                      <w:pStyle w:val="Footer"/>
                      <w:rPr>
                        <w:sz w:val="18"/>
                        <w:szCs w:val="18"/>
                      </w:rPr>
                    </w:pPr>
                    <w:r w:rsidRPr="00026BE2">
                      <w:rPr>
                        <w:sz w:val="18"/>
                        <w:szCs w:val="18"/>
                      </w:rPr>
                      <w:t>US-OLZ-2600038</w:t>
                    </w:r>
                    <w:r>
                      <w:rPr>
                        <w:sz w:val="18"/>
                        <w:szCs w:val="18"/>
                      </w:rPr>
                      <w:t xml:space="preserve"> v1.0 </w:t>
                    </w:r>
                  </w:p>
                  <w:p w14:paraId="3831ABFE" w14:textId="77777777" w:rsidR="004D3270" w:rsidRPr="006325DE" w:rsidRDefault="004D3270" w:rsidP="004D3270">
                    <w:pPr>
                      <w:pStyle w:val="Footer"/>
                      <w:rPr>
                        <w:sz w:val="18"/>
                        <w:szCs w:val="18"/>
                      </w:rPr>
                    </w:pPr>
                    <w:r>
                      <w:rPr>
                        <w:sz w:val="18"/>
                        <w:szCs w:val="18"/>
                      </w:rPr>
                      <w:t>06</w:t>
                    </w:r>
                    <w:r w:rsidRPr="006325DE">
                      <w:rPr>
                        <w:sz w:val="18"/>
                        <w:szCs w:val="18"/>
                      </w:rPr>
                      <w:t>/</w:t>
                    </w:r>
                    <w:r>
                      <w:rPr>
                        <w:sz w:val="18"/>
                        <w:szCs w:val="18"/>
                      </w:rPr>
                      <w:t>2026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4F96FBE" w14:textId="77777777" w:rsidR="009F5532" w:rsidRDefault="009F5532" w:rsidP="004E3C4F">
      <w:pPr>
        <w:spacing w:after="0" w:line="240" w:lineRule="auto"/>
      </w:pPr>
      <w:r>
        <w:separator/>
      </w:r>
    </w:p>
  </w:footnote>
  <w:footnote w:type="continuationSeparator" w:id="0">
    <w:p w14:paraId="27E64677" w14:textId="77777777" w:rsidR="009F5532" w:rsidRDefault="009F5532" w:rsidP="004E3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4128D6" w14:textId="31DEDFE8" w:rsidR="00490184" w:rsidRPr="009E12AD" w:rsidRDefault="00490184" w:rsidP="004D7D04">
    <w:pPr>
      <w:spacing w:after="0" w:line="240" w:lineRule="auto"/>
      <w:jc w:val="right"/>
      <w:textAlignment w:val="baseline"/>
      <w:rPr>
        <w:rFonts w:ascii="Arial" w:eastAsia="Times New Roman" w:hAnsi="Arial" w:cs="Arial"/>
        <w:b/>
        <w:bCs/>
        <w:color w:val="A6A6A6" w:themeColor="background1" w:themeShade="A6"/>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4D65C7" w14:textId="77777777" w:rsidR="00812F11" w:rsidRDefault="00812F11" w:rsidP="00812F11">
    <w:pPr>
      <w:spacing w:after="0" w:line="240" w:lineRule="auto"/>
      <w:textAlignment w:val="baseline"/>
      <w:rPr>
        <w:rFonts w:ascii="Arial" w:eastAsia="Times New Roman" w:hAnsi="Arial" w:cs="Arial"/>
        <w:b/>
        <w:bCs/>
        <w:color w:val="A6A6A6" w:themeColor="background1" w:themeShade="A6"/>
        <w:sz w:val="23"/>
        <w:szCs w:val="23"/>
      </w:rPr>
    </w:pPr>
    <w:r w:rsidRPr="009E12AD">
      <w:rPr>
        <w:rFonts w:ascii="Arial" w:eastAsia="Times New Roman" w:hAnsi="Arial" w:cs="Arial"/>
        <w:b/>
        <w:bCs/>
        <w:color w:val="A6A6A6" w:themeColor="background1" w:themeShade="A6"/>
        <w:sz w:val="23"/>
        <w:szCs w:val="23"/>
      </w:rPr>
      <w:t>SAMPLE ONLY. PLEASE COPY ONTO YOUR OWN LETTERHEAD.</w:t>
    </w:r>
  </w:p>
  <w:p w14:paraId="6BC9AB80" w14:textId="314CD9BA" w:rsidR="00821020" w:rsidRDefault="0082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4831E9"/>
    <w:multiLevelType w:val="multilevel"/>
    <w:tmpl w:val="1FDA37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22DD41CB"/>
    <w:multiLevelType w:val="hybridMultilevel"/>
    <w:tmpl w:val="574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1465C"/>
    <w:multiLevelType w:val="hybridMultilevel"/>
    <w:tmpl w:val="7DC6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E462E"/>
    <w:multiLevelType w:val="multilevel"/>
    <w:tmpl w:val="1FDA37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360526C8"/>
    <w:multiLevelType w:val="hybridMultilevel"/>
    <w:tmpl w:val="1EE8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90094"/>
    <w:multiLevelType w:val="hybridMultilevel"/>
    <w:tmpl w:val="A6D6E3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2351C"/>
    <w:multiLevelType w:val="multilevel"/>
    <w:tmpl w:val="60FC22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811669C"/>
    <w:multiLevelType w:val="multilevel"/>
    <w:tmpl w:val="68B08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386A76"/>
    <w:multiLevelType w:val="multilevel"/>
    <w:tmpl w:val="7CD8D6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79187501">
    <w:abstractNumId w:val="7"/>
  </w:num>
  <w:num w:numId="2" w16cid:durableId="475923352">
    <w:abstractNumId w:val="3"/>
  </w:num>
  <w:num w:numId="3" w16cid:durableId="1302928416">
    <w:abstractNumId w:val="5"/>
  </w:num>
  <w:num w:numId="4" w16cid:durableId="1530685691">
    <w:abstractNumId w:val="4"/>
  </w:num>
  <w:num w:numId="5" w16cid:durableId="1898348443">
    <w:abstractNumId w:val="2"/>
  </w:num>
  <w:num w:numId="6" w16cid:durableId="1966278182">
    <w:abstractNumId w:val="1"/>
  </w:num>
  <w:num w:numId="7" w16cid:durableId="155848072">
    <w:abstractNumId w:val="8"/>
  </w:num>
  <w:num w:numId="8" w16cid:durableId="787746247">
    <w:abstractNumId w:val="6"/>
  </w:num>
  <w:num w:numId="9" w16cid:durableId="90310563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4F"/>
    <w:rsid w:val="00003342"/>
    <w:rsid w:val="00026BE2"/>
    <w:rsid w:val="000571D9"/>
    <w:rsid w:val="00066B01"/>
    <w:rsid w:val="00081CEE"/>
    <w:rsid w:val="00087CF5"/>
    <w:rsid w:val="00087CF7"/>
    <w:rsid w:val="00092A82"/>
    <w:rsid w:val="000A1B88"/>
    <w:rsid w:val="000B054D"/>
    <w:rsid w:val="000B0B6D"/>
    <w:rsid w:val="000B1928"/>
    <w:rsid w:val="000B2962"/>
    <w:rsid w:val="000B2BA9"/>
    <w:rsid w:val="000C5B19"/>
    <w:rsid w:val="000D1422"/>
    <w:rsid w:val="000E226D"/>
    <w:rsid w:val="000F03C9"/>
    <w:rsid w:val="000F3843"/>
    <w:rsid w:val="000F3EFC"/>
    <w:rsid w:val="000F4EBC"/>
    <w:rsid w:val="000F673E"/>
    <w:rsid w:val="00100082"/>
    <w:rsid w:val="0011019E"/>
    <w:rsid w:val="001127AE"/>
    <w:rsid w:val="0012785A"/>
    <w:rsid w:val="001327A5"/>
    <w:rsid w:val="00150DFA"/>
    <w:rsid w:val="001520EF"/>
    <w:rsid w:val="00177F45"/>
    <w:rsid w:val="00183D45"/>
    <w:rsid w:val="001876A7"/>
    <w:rsid w:val="00191F62"/>
    <w:rsid w:val="00192531"/>
    <w:rsid w:val="00197F30"/>
    <w:rsid w:val="001A3CDC"/>
    <w:rsid w:val="001B2269"/>
    <w:rsid w:val="001C36F1"/>
    <w:rsid w:val="001C64C0"/>
    <w:rsid w:val="001E5BCE"/>
    <w:rsid w:val="001F52B5"/>
    <w:rsid w:val="002236A3"/>
    <w:rsid w:val="00223CA2"/>
    <w:rsid w:val="002307D4"/>
    <w:rsid w:val="00232D3D"/>
    <w:rsid w:val="002463DA"/>
    <w:rsid w:val="0025001C"/>
    <w:rsid w:val="00262644"/>
    <w:rsid w:val="002654FE"/>
    <w:rsid w:val="0027184A"/>
    <w:rsid w:val="00271CB6"/>
    <w:rsid w:val="00272C51"/>
    <w:rsid w:val="002747DB"/>
    <w:rsid w:val="0027624D"/>
    <w:rsid w:val="00284162"/>
    <w:rsid w:val="00286FFA"/>
    <w:rsid w:val="00291D12"/>
    <w:rsid w:val="0029552F"/>
    <w:rsid w:val="002A27C8"/>
    <w:rsid w:val="002A424C"/>
    <w:rsid w:val="002B558F"/>
    <w:rsid w:val="002C02B6"/>
    <w:rsid w:val="002C2554"/>
    <w:rsid w:val="002C4066"/>
    <w:rsid w:val="002E0375"/>
    <w:rsid w:val="002E3753"/>
    <w:rsid w:val="002E6FE3"/>
    <w:rsid w:val="002F36DF"/>
    <w:rsid w:val="00304A28"/>
    <w:rsid w:val="00307885"/>
    <w:rsid w:val="00315398"/>
    <w:rsid w:val="00340B1A"/>
    <w:rsid w:val="003417CA"/>
    <w:rsid w:val="00341BDD"/>
    <w:rsid w:val="00344567"/>
    <w:rsid w:val="00352FF7"/>
    <w:rsid w:val="00357D21"/>
    <w:rsid w:val="00362832"/>
    <w:rsid w:val="0036393A"/>
    <w:rsid w:val="003707C0"/>
    <w:rsid w:val="00372D4F"/>
    <w:rsid w:val="0037324C"/>
    <w:rsid w:val="00374DFE"/>
    <w:rsid w:val="00376F42"/>
    <w:rsid w:val="00397B6D"/>
    <w:rsid w:val="003A24C1"/>
    <w:rsid w:val="003B089F"/>
    <w:rsid w:val="003B1319"/>
    <w:rsid w:val="003B367D"/>
    <w:rsid w:val="003B6321"/>
    <w:rsid w:val="003B7E4C"/>
    <w:rsid w:val="003D4120"/>
    <w:rsid w:val="003E5A44"/>
    <w:rsid w:val="003E74C0"/>
    <w:rsid w:val="003F368B"/>
    <w:rsid w:val="004239E3"/>
    <w:rsid w:val="00424F79"/>
    <w:rsid w:val="00427C45"/>
    <w:rsid w:val="00434233"/>
    <w:rsid w:val="00440125"/>
    <w:rsid w:val="00442F3A"/>
    <w:rsid w:val="004451E6"/>
    <w:rsid w:val="00445909"/>
    <w:rsid w:val="00456388"/>
    <w:rsid w:val="004601B5"/>
    <w:rsid w:val="00462AFD"/>
    <w:rsid w:val="00471FFA"/>
    <w:rsid w:val="0047792B"/>
    <w:rsid w:val="0048761D"/>
    <w:rsid w:val="00490184"/>
    <w:rsid w:val="004919EF"/>
    <w:rsid w:val="00492591"/>
    <w:rsid w:val="004A2CAE"/>
    <w:rsid w:val="004B7897"/>
    <w:rsid w:val="004D0FBE"/>
    <w:rsid w:val="004D1B3D"/>
    <w:rsid w:val="004D1DAF"/>
    <w:rsid w:val="004D3270"/>
    <w:rsid w:val="004D7D04"/>
    <w:rsid w:val="004E3C4F"/>
    <w:rsid w:val="004E3D73"/>
    <w:rsid w:val="004E6D22"/>
    <w:rsid w:val="005019D4"/>
    <w:rsid w:val="005032F4"/>
    <w:rsid w:val="0050629F"/>
    <w:rsid w:val="00517E92"/>
    <w:rsid w:val="00524EC4"/>
    <w:rsid w:val="00526F87"/>
    <w:rsid w:val="00527CDE"/>
    <w:rsid w:val="00527CFB"/>
    <w:rsid w:val="00544007"/>
    <w:rsid w:val="00544521"/>
    <w:rsid w:val="00552D1B"/>
    <w:rsid w:val="00584034"/>
    <w:rsid w:val="00587A17"/>
    <w:rsid w:val="00590861"/>
    <w:rsid w:val="005966B2"/>
    <w:rsid w:val="005B4F4E"/>
    <w:rsid w:val="005B7294"/>
    <w:rsid w:val="005C300F"/>
    <w:rsid w:val="005C4963"/>
    <w:rsid w:val="005C54B7"/>
    <w:rsid w:val="005C60F7"/>
    <w:rsid w:val="005D5A15"/>
    <w:rsid w:val="005D609E"/>
    <w:rsid w:val="005E1B6D"/>
    <w:rsid w:val="005E2C51"/>
    <w:rsid w:val="005F47CB"/>
    <w:rsid w:val="006073AF"/>
    <w:rsid w:val="006231DF"/>
    <w:rsid w:val="00623B25"/>
    <w:rsid w:val="00631949"/>
    <w:rsid w:val="006325DE"/>
    <w:rsid w:val="006542B8"/>
    <w:rsid w:val="006579C8"/>
    <w:rsid w:val="006671E7"/>
    <w:rsid w:val="006760AC"/>
    <w:rsid w:val="0067616A"/>
    <w:rsid w:val="006926CD"/>
    <w:rsid w:val="006930B4"/>
    <w:rsid w:val="006B06E6"/>
    <w:rsid w:val="006D1BED"/>
    <w:rsid w:val="006D7D07"/>
    <w:rsid w:val="006F37A9"/>
    <w:rsid w:val="006F40E8"/>
    <w:rsid w:val="006F4F15"/>
    <w:rsid w:val="007000E9"/>
    <w:rsid w:val="0072195B"/>
    <w:rsid w:val="007247D1"/>
    <w:rsid w:val="007251EE"/>
    <w:rsid w:val="00765DAE"/>
    <w:rsid w:val="007667D8"/>
    <w:rsid w:val="007844CA"/>
    <w:rsid w:val="00793187"/>
    <w:rsid w:val="007A2482"/>
    <w:rsid w:val="007C104F"/>
    <w:rsid w:val="007C689C"/>
    <w:rsid w:val="007F642C"/>
    <w:rsid w:val="007F6587"/>
    <w:rsid w:val="008008DA"/>
    <w:rsid w:val="008028C4"/>
    <w:rsid w:val="00811C73"/>
    <w:rsid w:val="00812F11"/>
    <w:rsid w:val="00814EC1"/>
    <w:rsid w:val="00821020"/>
    <w:rsid w:val="00825C8D"/>
    <w:rsid w:val="00846C3D"/>
    <w:rsid w:val="00851672"/>
    <w:rsid w:val="008603EF"/>
    <w:rsid w:val="00865552"/>
    <w:rsid w:val="0087178D"/>
    <w:rsid w:val="00882B17"/>
    <w:rsid w:val="00890379"/>
    <w:rsid w:val="008A1A00"/>
    <w:rsid w:val="008A5D31"/>
    <w:rsid w:val="008D3F48"/>
    <w:rsid w:val="00900948"/>
    <w:rsid w:val="00910FEF"/>
    <w:rsid w:val="00926C09"/>
    <w:rsid w:val="00942026"/>
    <w:rsid w:val="00953995"/>
    <w:rsid w:val="009600C9"/>
    <w:rsid w:val="00962948"/>
    <w:rsid w:val="00996208"/>
    <w:rsid w:val="009A7F4B"/>
    <w:rsid w:val="009B0585"/>
    <w:rsid w:val="009C1A88"/>
    <w:rsid w:val="009C4AC5"/>
    <w:rsid w:val="009D1DD7"/>
    <w:rsid w:val="009D4F5E"/>
    <w:rsid w:val="009E12AD"/>
    <w:rsid w:val="009E5E4F"/>
    <w:rsid w:val="009F5532"/>
    <w:rsid w:val="009F73F0"/>
    <w:rsid w:val="00A0080A"/>
    <w:rsid w:val="00A1704D"/>
    <w:rsid w:val="00A246E0"/>
    <w:rsid w:val="00A27DE6"/>
    <w:rsid w:val="00A3552C"/>
    <w:rsid w:val="00A43BED"/>
    <w:rsid w:val="00A50077"/>
    <w:rsid w:val="00A5088A"/>
    <w:rsid w:val="00A648D3"/>
    <w:rsid w:val="00A70786"/>
    <w:rsid w:val="00A73F28"/>
    <w:rsid w:val="00A820A7"/>
    <w:rsid w:val="00A8774B"/>
    <w:rsid w:val="00A94255"/>
    <w:rsid w:val="00AC2F40"/>
    <w:rsid w:val="00AC6263"/>
    <w:rsid w:val="00AD6300"/>
    <w:rsid w:val="00AE1C6F"/>
    <w:rsid w:val="00AE68D7"/>
    <w:rsid w:val="00AF1AA2"/>
    <w:rsid w:val="00AF5159"/>
    <w:rsid w:val="00B0038E"/>
    <w:rsid w:val="00B3319C"/>
    <w:rsid w:val="00B35E28"/>
    <w:rsid w:val="00B402D7"/>
    <w:rsid w:val="00B41478"/>
    <w:rsid w:val="00B631E0"/>
    <w:rsid w:val="00B661F3"/>
    <w:rsid w:val="00B66BDC"/>
    <w:rsid w:val="00B76830"/>
    <w:rsid w:val="00B848CC"/>
    <w:rsid w:val="00B954BB"/>
    <w:rsid w:val="00BA5401"/>
    <w:rsid w:val="00BA7C41"/>
    <w:rsid w:val="00BB15CD"/>
    <w:rsid w:val="00BD247A"/>
    <w:rsid w:val="00BE087B"/>
    <w:rsid w:val="00BE2BFE"/>
    <w:rsid w:val="00BE3424"/>
    <w:rsid w:val="00BE4BEC"/>
    <w:rsid w:val="00C0137B"/>
    <w:rsid w:val="00C01B9E"/>
    <w:rsid w:val="00C15B9A"/>
    <w:rsid w:val="00C33832"/>
    <w:rsid w:val="00C35EBE"/>
    <w:rsid w:val="00C54670"/>
    <w:rsid w:val="00C55723"/>
    <w:rsid w:val="00C63C2D"/>
    <w:rsid w:val="00C6416E"/>
    <w:rsid w:val="00C72C3D"/>
    <w:rsid w:val="00C74C5F"/>
    <w:rsid w:val="00C90E10"/>
    <w:rsid w:val="00C96534"/>
    <w:rsid w:val="00C9655B"/>
    <w:rsid w:val="00C96D0A"/>
    <w:rsid w:val="00C975B3"/>
    <w:rsid w:val="00CA3EBE"/>
    <w:rsid w:val="00CB2102"/>
    <w:rsid w:val="00CC1E04"/>
    <w:rsid w:val="00CD1F8B"/>
    <w:rsid w:val="00CE229F"/>
    <w:rsid w:val="00CE506C"/>
    <w:rsid w:val="00CE5CCA"/>
    <w:rsid w:val="00CF3131"/>
    <w:rsid w:val="00CF5812"/>
    <w:rsid w:val="00D05863"/>
    <w:rsid w:val="00D15E01"/>
    <w:rsid w:val="00D55579"/>
    <w:rsid w:val="00D559DC"/>
    <w:rsid w:val="00D7101B"/>
    <w:rsid w:val="00D717CA"/>
    <w:rsid w:val="00D820CE"/>
    <w:rsid w:val="00D8232C"/>
    <w:rsid w:val="00D96971"/>
    <w:rsid w:val="00D9771C"/>
    <w:rsid w:val="00DB4E02"/>
    <w:rsid w:val="00DC1A8E"/>
    <w:rsid w:val="00DC5690"/>
    <w:rsid w:val="00DD6C8D"/>
    <w:rsid w:val="00DF0242"/>
    <w:rsid w:val="00DF4A18"/>
    <w:rsid w:val="00DF5BE0"/>
    <w:rsid w:val="00E00C2F"/>
    <w:rsid w:val="00E26E2C"/>
    <w:rsid w:val="00E3703C"/>
    <w:rsid w:val="00E40722"/>
    <w:rsid w:val="00E56564"/>
    <w:rsid w:val="00E609C1"/>
    <w:rsid w:val="00E609E4"/>
    <w:rsid w:val="00E66E32"/>
    <w:rsid w:val="00E7277A"/>
    <w:rsid w:val="00E80685"/>
    <w:rsid w:val="00E806BD"/>
    <w:rsid w:val="00E81394"/>
    <w:rsid w:val="00E83844"/>
    <w:rsid w:val="00E84FFA"/>
    <w:rsid w:val="00EA270C"/>
    <w:rsid w:val="00EB6ADF"/>
    <w:rsid w:val="00EC48C4"/>
    <w:rsid w:val="00EE16E9"/>
    <w:rsid w:val="00EF2481"/>
    <w:rsid w:val="00F017C2"/>
    <w:rsid w:val="00F02E50"/>
    <w:rsid w:val="00F0363B"/>
    <w:rsid w:val="00F16796"/>
    <w:rsid w:val="00F17305"/>
    <w:rsid w:val="00F2049B"/>
    <w:rsid w:val="00F213FD"/>
    <w:rsid w:val="00F25903"/>
    <w:rsid w:val="00F52EDB"/>
    <w:rsid w:val="00F6504F"/>
    <w:rsid w:val="00F72B10"/>
    <w:rsid w:val="00F83607"/>
    <w:rsid w:val="00F83F28"/>
    <w:rsid w:val="00F872B8"/>
    <w:rsid w:val="00F87FE9"/>
    <w:rsid w:val="00F91253"/>
    <w:rsid w:val="00F95020"/>
    <w:rsid w:val="00FA3223"/>
    <w:rsid w:val="00FA660A"/>
    <w:rsid w:val="00FB5325"/>
    <w:rsid w:val="00FC6721"/>
    <w:rsid w:val="00FD604A"/>
    <w:rsid w:val="00FF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B9B25"/>
  <w15:chartTrackingRefBased/>
  <w15:docId w15:val="{6C68ED17-FD5E-48B3-830C-A8B50267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29F"/>
    <w:rPr>
      <w:rFonts w:ascii="Calibri" w:hAnsi="Calibri"/>
      <w:kern w:val="0"/>
      <w:sz w:val="20"/>
      <w:szCs w:val="20"/>
      <w14:ligatures w14:val="none"/>
    </w:rPr>
  </w:style>
  <w:style w:type="paragraph" w:styleId="Heading1">
    <w:name w:val="heading 1"/>
    <w:basedOn w:val="Normal"/>
    <w:next w:val="Normal"/>
    <w:link w:val="Heading1Char"/>
    <w:uiPriority w:val="9"/>
    <w:qFormat/>
    <w:rsid w:val="004E3C4F"/>
    <w:pPr>
      <w:keepNext/>
      <w:keepLines/>
      <w:spacing w:before="360" w:after="80"/>
      <w:outlineLvl w:val="0"/>
    </w:pPr>
    <w:rPr>
      <w:rFonts w:asciiTheme="majorHAnsi" w:eastAsiaTheme="majorEastAsia" w:hAnsiTheme="majorHAnsi" w:cstheme="majorBidi"/>
      <w:color w:val="3A0683" w:themeColor="accent1" w:themeShade="BF"/>
      <w:sz w:val="40"/>
      <w:szCs w:val="40"/>
    </w:rPr>
  </w:style>
  <w:style w:type="paragraph" w:styleId="Heading2">
    <w:name w:val="heading 2"/>
    <w:basedOn w:val="Normal"/>
    <w:next w:val="Normal"/>
    <w:link w:val="Heading2Char"/>
    <w:uiPriority w:val="9"/>
    <w:semiHidden/>
    <w:unhideWhenUsed/>
    <w:qFormat/>
    <w:rsid w:val="004E3C4F"/>
    <w:pPr>
      <w:keepNext/>
      <w:keepLines/>
      <w:spacing w:before="160" w:after="80"/>
      <w:outlineLvl w:val="1"/>
    </w:pPr>
    <w:rPr>
      <w:rFonts w:asciiTheme="majorHAnsi" w:eastAsiaTheme="majorEastAsia" w:hAnsiTheme="majorHAnsi" w:cstheme="majorBidi"/>
      <w:color w:val="3A0683" w:themeColor="accent1" w:themeShade="BF"/>
      <w:sz w:val="32"/>
      <w:szCs w:val="32"/>
    </w:rPr>
  </w:style>
  <w:style w:type="paragraph" w:styleId="Heading3">
    <w:name w:val="heading 3"/>
    <w:basedOn w:val="Normal"/>
    <w:next w:val="Normal"/>
    <w:link w:val="Heading3Char"/>
    <w:uiPriority w:val="9"/>
    <w:semiHidden/>
    <w:unhideWhenUsed/>
    <w:qFormat/>
    <w:rsid w:val="004E3C4F"/>
    <w:pPr>
      <w:keepNext/>
      <w:keepLines/>
      <w:spacing w:before="160" w:after="80"/>
      <w:outlineLvl w:val="2"/>
    </w:pPr>
    <w:rPr>
      <w:rFonts w:eastAsiaTheme="majorEastAsia" w:cstheme="majorBidi"/>
      <w:color w:val="3A0683" w:themeColor="accent1" w:themeShade="BF"/>
      <w:sz w:val="28"/>
      <w:szCs w:val="28"/>
    </w:rPr>
  </w:style>
  <w:style w:type="paragraph" w:styleId="Heading4">
    <w:name w:val="heading 4"/>
    <w:basedOn w:val="Normal"/>
    <w:next w:val="Normal"/>
    <w:link w:val="Heading4Char"/>
    <w:uiPriority w:val="9"/>
    <w:semiHidden/>
    <w:unhideWhenUsed/>
    <w:qFormat/>
    <w:rsid w:val="004E3C4F"/>
    <w:pPr>
      <w:keepNext/>
      <w:keepLines/>
      <w:spacing w:before="80" w:after="40"/>
      <w:outlineLvl w:val="3"/>
    </w:pPr>
    <w:rPr>
      <w:rFonts w:eastAsiaTheme="majorEastAsia" w:cstheme="majorBidi"/>
      <w:i/>
      <w:iCs/>
      <w:color w:val="3A0683" w:themeColor="accent1" w:themeShade="BF"/>
    </w:rPr>
  </w:style>
  <w:style w:type="paragraph" w:styleId="Heading5">
    <w:name w:val="heading 5"/>
    <w:basedOn w:val="Normal"/>
    <w:next w:val="Normal"/>
    <w:link w:val="Heading5Char"/>
    <w:uiPriority w:val="9"/>
    <w:semiHidden/>
    <w:unhideWhenUsed/>
    <w:qFormat/>
    <w:rsid w:val="004E3C4F"/>
    <w:pPr>
      <w:keepNext/>
      <w:keepLines/>
      <w:spacing w:before="80" w:after="40"/>
      <w:outlineLvl w:val="4"/>
    </w:pPr>
    <w:rPr>
      <w:rFonts w:eastAsiaTheme="majorEastAsia" w:cstheme="majorBidi"/>
      <w:color w:val="3A0683" w:themeColor="accent1" w:themeShade="BF"/>
    </w:rPr>
  </w:style>
  <w:style w:type="paragraph" w:styleId="Heading6">
    <w:name w:val="heading 6"/>
    <w:basedOn w:val="Normal"/>
    <w:next w:val="Normal"/>
    <w:link w:val="Heading6Char"/>
    <w:uiPriority w:val="9"/>
    <w:semiHidden/>
    <w:unhideWhenUsed/>
    <w:qFormat/>
    <w:rsid w:val="004E3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4F"/>
    <w:rPr>
      <w:rFonts w:asciiTheme="majorHAnsi" w:eastAsiaTheme="majorEastAsia" w:hAnsiTheme="majorHAnsi" w:cstheme="majorBidi"/>
      <w:color w:val="3A0683" w:themeColor="accent1" w:themeShade="BF"/>
      <w:sz w:val="40"/>
      <w:szCs w:val="40"/>
    </w:rPr>
  </w:style>
  <w:style w:type="character" w:customStyle="1" w:styleId="Heading2Char">
    <w:name w:val="Heading 2 Char"/>
    <w:basedOn w:val="DefaultParagraphFont"/>
    <w:link w:val="Heading2"/>
    <w:uiPriority w:val="9"/>
    <w:semiHidden/>
    <w:rsid w:val="004E3C4F"/>
    <w:rPr>
      <w:rFonts w:asciiTheme="majorHAnsi" w:eastAsiaTheme="majorEastAsia" w:hAnsiTheme="majorHAnsi" w:cstheme="majorBidi"/>
      <w:color w:val="3A0683" w:themeColor="accent1" w:themeShade="BF"/>
      <w:sz w:val="32"/>
      <w:szCs w:val="32"/>
    </w:rPr>
  </w:style>
  <w:style w:type="character" w:customStyle="1" w:styleId="Heading3Char">
    <w:name w:val="Heading 3 Char"/>
    <w:basedOn w:val="DefaultParagraphFont"/>
    <w:link w:val="Heading3"/>
    <w:uiPriority w:val="9"/>
    <w:semiHidden/>
    <w:rsid w:val="004E3C4F"/>
    <w:rPr>
      <w:rFonts w:eastAsiaTheme="majorEastAsia" w:cstheme="majorBidi"/>
      <w:color w:val="3A0683" w:themeColor="accent1" w:themeShade="BF"/>
      <w:sz w:val="28"/>
      <w:szCs w:val="28"/>
    </w:rPr>
  </w:style>
  <w:style w:type="character" w:customStyle="1" w:styleId="Heading4Char">
    <w:name w:val="Heading 4 Char"/>
    <w:basedOn w:val="DefaultParagraphFont"/>
    <w:link w:val="Heading4"/>
    <w:uiPriority w:val="9"/>
    <w:semiHidden/>
    <w:rsid w:val="004E3C4F"/>
    <w:rPr>
      <w:rFonts w:eastAsiaTheme="majorEastAsia" w:cstheme="majorBidi"/>
      <w:i/>
      <w:iCs/>
      <w:color w:val="3A0683" w:themeColor="accent1" w:themeShade="BF"/>
    </w:rPr>
  </w:style>
  <w:style w:type="character" w:customStyle="1" w:styleId="Heading5Char">
    <w:name w:val="Heading 5 Char"/>
    <w:basedOn w:val="DefaultParagraphFont"/>
    <w:link w:val="Heading5"/>
    <w:uiPriority w:val="9"/>
    <w:semiHidden/>
    <w:rsid w:val="004E3C4F"/>
    <w:rPr>
      <w:rFonts w:eastAsiaTheme="majorEastAsia" w:cstheme="majorBidi"/>
      <w:color w:val="3A0683" w:themeColor="accent1" w:themeShade="BF"/>
    </w:rPr>
  </w:style>
  <w:style w:type="character" w:customStyle="1" w:styleId="Heading6Char">
    <w:name w:val="Heading 6 Char"/>
    <w:basedOn w:val="DefaultParagraphFont"/>
    <w:link w:val="Heading6"/>
    <w:uiPriority w:val="9"/>
    <w:semiHidden/>
    <w:rsid w:val="004E3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4F"/>
    <w:rPr>
      <w:rFonts w:eastAsiaTheme="majorEastAsia" w:cstheme="majorBidi"/>
      <w:color w:val="272727" w:themeColor="text1" w:themeTint="D8"/>
    </w:rPr>
  </w:style>
  <w:style w:type="paragraph" w:styleId="Title">
    <w:name w:val="Title"/>
    <w:basedOn w:val="Normal"/>
    <w:next w:val="Normal"/>
    <w:link w:val="TitleChar"/>
    <w:uiPriority w:val="10"/>
    <w:qFormat/>
    <w:rsid w:val="004E3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4F"/>
    <w:pPr>
      <w:spacing w:before="160"/>
      <w:jc w:val="center"/>
    </w:pPr>
    <w:rPr>
      <w:i/>
      <w:iCs/>
      <w:color w:val="404040" w:themeColor="text1" w:themeTint="BF"/>
    </w:rPr>
  </w:style>
  <w:style w:type="character" w:customStyle="1" w:styleId="QuoteChar">
    <w:name w:val="Quote Char"/>
    <w:basedOn w:val="DefaultParagraphFont"/>
    <w:link w:val="Quote"/>
    <w:uiPriority w:val="29"/>
    <w:rsid w:val="004E3C4F"/>
    <w:rPr>
      <w:i/>
      <w:iCs/>
      <w:color w:val="404040" w:themeColor="text1" w:themeTint="BF"/>
    </w:rPr>
  </w:style>
  <w:style w:type="paragraph" w:styleId="ListParagraph">
    <w:name w:val="List Paragraph"/>
    <w:basedOn w:val="Normal"/>
    <w:uiPriority w:val="34"/>
    <w:qFormat/>
    <w:rsid w:val="004E3C4F"/>
    <w:pPr>
      <w:ind w:left="720"/>
      <w:contextualSpacing/>
    </w:pPr>
  </w:style>
  <w:style w:type="character" w:styleId="IntenseEmphasis">
    <w:name w:val="Intense Emphasis"/>
    <w:basedOn w:val="DefaultParagraphFont"/>
    <w:uiPriority w:val="21"/>
    <w:qFormat/>
    <w:rsid w:val="004E3C4F"/>
    <w:rPr>
      <w:i/>
      <w:iCs/>
      <w:color w:val="3A0683" w:themeColor="accent1" w:themeShade="BF"/>
    </w:rPr>
  </w:style>
  <w:style w:type="paragraph" w:styleId="IntenseQuote">
    <w:name w:val="Intense Quote"/>
    <w:basedOn w:val="Normal"/>
    <w:next w:val="Normal"/>
    <w:link w:val="IntenseQuoteChar"/>
    <w:uiPriority w:val="30"/>
    <w:qFormat/>
    <w:rsid w:val="004E3C4F"/>
    <w:pPr>
      <w:pBdr>
        <w:top w:val="single" w:sz="4" w:space="10" w:color="3A0683" w:themeColor="accent1" w:themeShade="BF"/>
        <w:bottom w:val="single" w:sz="4" w:space="10" w:color="3A0683" w:themeColor="accent1" w:themeShade="BF"/>
      </w:pBdr>
      <w:spacing w:before="360" w:after="360"/>
      <w:ind w:left="864" w:right="864"/>
      <w:jc w:val="center"/>
    </w:pPr>
    <w:rPr>
      <w:i/>
      <w:iCs/>
      <w:color w:val="3A0683" w:themeColor="accent1" w:themeShade="BF"/>
    </w:rPr>
  </w:style>
  <w:style w:type="character" w:customStyle="1" w:styleId="IntenseQuoteChar">
    <w:name w:val="Intense Quote Char"/>
    <w:basedOn w:val="DefaultParagraphFont"/>
    <w:link w:val="IntenseQuote"/>
    <w:uiPriority w:val="30"/>
    <w:rsid w:val="004E3C4F"/>
    <w:rPr>
      <w:i/>
      <w:iCs/>
      <w:color w:val="3A0683" w:themeColor="accent1" w:themeShade="BF"/>
    </w:rPr>
  </w:style>
  <w:style w:type="character" w:styleId="IntenseReference">
    <w:name w:val="Intense Reference"/>
    <w:basedOn w:val="DefaultParagraphFont"/>
    <w:uiPriority w:val="32"/>
    <w:qFormat/>
    <w:rsid w:val="004E3C4F"/>
    <w:rPr>
      <w:b/>
      <w:bCs/>
      <w:smallCaps/>
      <w:color w:val="3A0683" w:themeColor="accent1" w:themeShade="BF"/>
      <w:spacing w:val="5"/>
    </w:rPr>
  </w:style>
  <w:style w:type="paragraph" w:styleId="Header">
    <w:name w:val="header"/>
    <w:basedOn w:val="Normal"/>
    <w:link w:val="HeaderChar"/>
    <w:uiPriority w:val="99"/>
    <w:unhideWhenUsed/>
    <w:rsid w:val="004E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C4F"/>
  </w:style>
  <w:style w:type="paragraph" w:styleId="Footer">
    <w:name w:val="footer"/>
    <w:basedOn w:val="Normal"/>
    <w:link w:val="FooterChar"/>
    <w:uiPriority w:val="99"/>
    <w:unhideWhenUsed/>
    <w:rsid w:val="004E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C4F"/>
  </w:style>
  <w:style w:type="paragraph" w:styleId="NormalWeb">
    <w:name w:val="Normal (Web)"/>
    <w:basedOn w:val="Normal"/>
    <w:uiPriority w:val="99"/>
    <w:unhideWhenUsed/>
    <w:rsid w:val="000B054D"/>
    <w:pPr>
      <w:spacing w:before="100" w:beforeAutospacing="1" w:after="100" w:afterAutospacing="1" w:line="240" w:lineRule="auto"/>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50629F"/>
    <w:rPr>
      <w:sz w:val="16"/>
      <w:szCs w:val="16"/>
    </w:rPr>
  </w:style>
  <w:style w:type="paragraph" w:styleId="CommentText">
    <w:name w:val="annotation text"/>
    <w:basedOn w:val="Normal"/>
    <w:link w:val="CommentTextChar"/>
    <w:uiPriority w:val="99"/>
    <w:unhideWhenUsed/>
    <w:rsid w:val="0050629F"/>
    <w:pPr>
      <w:spacing w:line="240" w:lineRule="auto"/>
    </w:pPr>
  </w:style>
  <w:style w:type="character" w:customStyle="1" w:styleId="CommentTextChar">
    <w:name w:val="Comment Text Char"/>
    <w:basedOn w:val="DefaultParagraphFont"/>
    <w:link w:val="CommentText"/>
    <w:uiPriority w:val="99"/>
    <w:rsid w:val="0050629F"/>
    <w:rPr>
      <w:rFonts w:ascii="Calibri" w:hAnsi="Calibri"/>
      <w:kern w:val="0"/>
      <w:sz w:val="20"/>
      <w:szCs w:val="20"/>
      <w14:ligatures w14:val="none"/>
    </w:rPr>
  </w:style>
  <w:style w:type="character" w:styleId="Hyperlink">
    <w:name w:val="Hyperlink"/>
    <w:basedOn w:val="DefaultParagraphFont"/>
    <w:uiPriority w:val="99"/>
    <w:unhideWhenUsed/>
    <w:rsid w:val="0050629F"/>
    <w:rPr>
      <w:color w:val="467886" w:themeColor="hyperlink"/>
      <w:u w:val="single"/>
    </w:rPr>
  </w:style>
  <w:style w:type="character" w:styleId="FollowedHyperlink">
    <w:name w:val="FollowedHyperlink"/>
    <w:basedOn w:val="DefaultParagraphFont"/>
    <w:uiPriority w:val="99"/>
    <w:semiHidden/>
    <w:unhideWhenUsed/>
    <w:rsid w:val="00304A28"/>
    <w:rPr>
      <w:color w:val="96607D" w:themeColor="followedHyperlink"/>
      <w:u w:val="single"/>
    </w:rPr>
  </w:style>
  <w:style w:type="character" w:styleId="UnresolvedMention">
    <w:name w:val="Unresolved Mention"/>
    <w:basedOn w:val="DefaultParagraphFont"/>
    <w:uiPriority w:val="99"/>
    <w:semiHidden/>
    <w:unhideWhenUsed/>
    <w:rsid w:val="005F47C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46E0"/>
    <w:rPr>
      <w:b/>
      <w:bCs/>
    </w:rPr>
  </w:style>
  <w:style w:type="character" w:customStyle="1" w:styleId="CommentSubjectChar">
    <w:name w:val="Comment Subject Char"/>
    <w:basedOn w:val="CommentTextChar"/>
    <w:link w:val="CommentSubject"/>
    <w:uiPriority w:val="99"/>
    <w:semiHidden/>
    <w:rsid w:val="00A246E0"/>
    <w:rPr>
      <w:rFonts w:ascii="Calibri" w:hAnsi="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3464403">
      <w:bodyDiv w:val="1"/>
      <w:marLeft w:val="0"/>
      <w:marRight w:val="0"/>
      <w:marTop w:val="0"/>
      <w:marBottom w:val="0"/>
      <w:divBdr>
        <w:top w:val="none" w:sz="0" w:space="0" w:color="auto"/>
        <w:left w:val="none" w:sz="0" w:space="0" w:color="auto"/>
        <w:bottom w:val="none" w:sz="0" w:space="0" w:color="auto"/>
        <w:right w:val="none" w:sz="0" w:space="0" w:color="auto"/>
      </w:divBdr>
    </w:div>
    <w:div w:id="1039936218">
      <w:bodyDiv w:val="1"/>
      <w:marLeft w:val="0"/>
      <w:marRight w:val="0"/>
      <w:marTop w:val="0"/>
      <w:marBottom w:val="0"/>
      <w:divBdr>
        <w:top w:val="none" w:sz="0" w:space="0" w:color="auto"/>
        <w:left w:val="none" w:sz="0" w:space="0" w:color="auto"/>
        <w:bottom w:val="none" w:sz="0" w:space="0" w:color="auto"/>
        <w:right w:val="none" w:sz="0" w:space="0" w:color="auto"/>
      </w:divBdr>
    </w:div>
    <w:div w:id="19585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onis.com/medicines/TRYNGOLZA/TRYNGOLZA-PI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onis.com/medicines/TRYNGOLZA/TRYNGOLZA-FPI.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study/NCT05079919?cond=Severe%20Hypertriglyceridemia&amp;intr=Olezarsen%20&amp;rank=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onis.com/medicines/TRYNGOLZA/TRYNGOLZA-IFU.pdf" TargetMode="External"/></Relationships>
</file>

<file path=word/theme/theme1.xml><?xml version="1.0" encoding="utf-8"?>
<a:theme xmlns:a="http://schemas.openxmlformats.org/drawingml/2006/main" name="Office Theme">
  <a:themeElements>
    <a:clrScheme name="Custom 162">
      <a:dk1>
        <a:sysClr val="windowText" lastClr="000000"/>
      </a:dk1>
      <a:lt1>
        <a:sysClr val="window" lastClr="FFFFFF"/>
      </a:lt1>
      <a:dk2>
        <a:srgbClr val="0E2841"/>
      </a:dk2>
      <a:lt2>
        <a:srgbClr val="E8E8E8"/>
      </a:lt2>
      <a:accent1>
        <a:srgbClr val="4F08B0"/>
      </a:accent1>
      <a:accent2>
        <a:srgbClr val="B2B2FF"/>
      </a:accent2>
      <a:accent3>
        <a:srgbClr val="FA7821"/>
      </a:accent3>
      <a:accent4>
        <a:srgbClr val="FABD26"/>
      </a:accent4>
      <a:accent5>
        <a:srgbClr val="A02B93"/>
      </a:accent5>
      <a:accent6>
        <a:srgbClr val="4EA72E"/>
      </a:accent6>
      <a:hlink>
        <a:srgbClr val="467886"/>
      </a:hlink>
      <a:folHlink>
        <a:srgbClr val="96607D"/>
      </a:folHlink>
    </a:clrScheme>
    <a:fontScheme name="Custom 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f08914-3fd9-4fbf-be2a-559949c7a71d" xsi:nil="true"/>
    <ClientFileRound xmlns="1cdf8a5f-8fdd-4401-b34c-6f223e470ef3" xsi:nil="true"/>
    <AKA xmlns="1cdf8a5f-8fdd-4401-b34c-6f223e470ef3" xsi:nil="true"/>
    <lcf76f155ced4ddcb4097134ff3c332f xmlns="1cdf8a5f-8fdd-4401-b34c-6f223e470ef3">
      <Terms xmlns="http://schemas.microsoft.com/office/infopath/2007/PartnerControls"/>
    </lcf76f155ced4ddcb4097134ff3c332f>
    <TaxKeywordTaxHTField xmlns="5bf08914-3fd9-4fbf-be2a-559949c7a7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3B07897D440F4AA70798B5D8C1F65D" ma:contentTypeVersion="19" ma:contentTypeDescription="Create a new document." ma:contentTypeScope="" ma:versionID="bba4feeab79bffa4b568df246861ba17">
  <xsd:schema xmlns:xsd="http://www.w3.org/2001/XMLSchema" xmlns:xs="http://www.w3.org/2001/XMLSchema" xmlns:p="http://schemas.microsoft.com/office/2006/metadata/properties" xmlns:ns2="1cdf8a5f-8fdd-4401-b34c-6f223e470ef3" xmlns:ns3="5bf08914-3fd9-4fbf-be2a-559949c7a71d" targetNamespace="http://schemas.microsoft.com/office/2006/metadata/properties" ma:root="true" ma:fieldsID="ee886defb94eef4bfc1347e2a3fdd2d0" ns2:_="" ns3:_="">
    <xsd:import namespace="1cdf8a5f-8fdd-4401-b34c-6f223e470ef3"/>
    <xsd:import namespace="5bf08914-3fd9-4fbf-be2a-559949c7a71d"/>
    <xsd:element name="properties">
      <xsd:complexType>
        <xsd:sequence>
          <xsd:element name="documentManagement">
            <xsd:complexType>
              <xsd:all>
                <xsd:element ref="ns2:lcf76f155ced4ddcb4097134ff3c332f" minOccurs="0"/>
                <xsd:element ref="ns3:TaxCatchAll" minOccurs="0"/>
                <xsd:element ref="ns2:ClientFileRound" minOccurs="0"/>
                <xsd:element ref="ns2:AKA" minOccurs="0"/>
                <xsd:element ref="ns3:TaxKeywordTaxHTField"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8a5f-8fdd-4401-b34c-6f223e470ef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1dbffec-79fa-4823-8888-078a85f18a78" ma:termSetId="09814cd3-568e-fe90-9814-8d621ff8fb84" ma:anchorId="fba54fb3-c3e1-fe81-a776-ca4b69148c4d" ma:open="true" ma:isKeyword="false">
      <xsd:complexType>
        <xsd:sequence>
          <xsd:element ref="pc:Terms" minOccurs="0" maxOccurs="1"/>
        </xsd:sequence>
      </xsd:complexType>
    </xsd:element>
    <xsd:element name="ClientFileRound" ma:index="11" nillable="true" ma:displayName="Client File Round" ma:description="Design round during which client files were sent" ma:format="Dropdown" ma:internalName="ClientFileRound">
      <xsd:simpleType>
        <xsd:union memberTypes="dms:Text">
          <xsd:simpleType>
            <xsd:restriction base="dms:Choice">
              <xsd:enumeration value="SG01"/>
              <xsd:enumeration value="SG02"/>
              <xsd:enumeration value="SG03"/>
              <xsd:enumeration value="SG04"/>
              <xsd:enumeration value="SG05"/>
              <xsd:enumeration value="SG06"/>
              <xsd:enumeration value="SG07"/>
              <xsd:enumeration value="SG08"/>
              <xsd:enumeration value="SG09"/>
              <xsd:enumeration value="SG10"/>
              <xsd:enumeration value="SG11"/>
              <xsd:enumeration value="SG12"/>
              <xsd:enumeration value="SG13"/>
              <xsd:enumeration value="SG14"/>
              <xsd:enumeration value="SG15"/>
              <xsd:enumeration value="SG16"/>
              <xsd:enumeration value="SG17"/>
              <xsd:enumeration value="SG18"/>
            </xsd:restriction>
          </xsd:simpleType>
        </xsd:union>
      </xsd:simpleType>
    </xsd:element>
    <xsd:element name="AKA" ma:index="12" nillable="true" ma:displayName="Ref" ma:format="Dropdown" ma:internalName="AKA">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08914-3fd9-4fbf-be2a-559949c7a71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4070eb-2304-4693-a99b-08c1167def6a}" ma:internalName="TaxCatchAll" ma:showField="CatchAllData" ma:web="5bf08914-3fd9-4fbf-be2a-559949c7a71d">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displayName="TaxKeywordTaxHTField" ma:hidden="true" ma:internalName="TaxKeywordTaxHTField">
      <xsd:simpleType>
        <xsd:restriction base="dms:Not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13832-52DA-4E30-9209-6FC2032A5AC7}">
  <ds:schemaRefs>
    <ds:schemaRef ds:uri="http://schemas.microsoft.com/office/2006/metadata/properties"/>
    <ds:schemaRef ds:uri="http://schemas.microsoft.com/office/infopath/2007/PartnerControls"/>
    <ds:schemaRef ds:uri="5bf08914-3fd9-4fbf-be2a-559949c7a71d"/>
    <ds:schemaRef ds:uri="1cdf8a5f-8fdd-4401-b34c-6f223e470ef3"/>
  </ds:schemaRefs>
</ds:datastoreItem>
</file>

<file path=customXml/itemProps2.xml><?xml version="1.0" encoding="utf-8"?>
<ds:datastoreItem xmlns:ds="http://schemas.openxmlformats.org/officeDocument/2006/customXml" ds:itemID="{D8BDFDB9-7A1B-4074-BD5A-4210A1B80EC2}">
  <ds:schemaRefs>
    <ds:schemaRef ds:uri="http://schemas.openxmlformats.org/officeDocument/2006/bibliography"/>
  </ds:schemaRefs>
</ds:datastoreItem>
</file>

<file path=customXml/itemProps3.xml><?xml version="1.0" encoding="utf-8"?>
<ds:datastoreItem xmlns:ds="http://schemas.openxmlformats.org/officeDocument/2006/customXml" ds:itemID="{39CE4B88-9AC1-49B2-B665-DE17BBEB36BF}">
  <ds:schemaRefs>
    <ds:schemaRef ds:uri="http://schemas.microsoft.com/sharepoint/v3/contenttype/forms"/>
  </ds:schemaRefs>
</ds:datastoreItem>
</file>

<file path=customXml/itemProps4.xml><?xml version="1.0" encoding="utf-8"?>
<ds:datastoreItem xmlns:ds="http://schemas.openxmlformats.org/officeDocument/2006/customXml" ds:itemID="{A29B8D34-2B56-4821-9BA9-19A6BC4A5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f8a5f-8fdd-4401-b34c-6f223e470ef3"/>
    <ds:schemaRef ds:uri="5bf08914-3fd9-4fbf-be2a-559949c7a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Carroll</dc:creator>
  <cp:keywords/>
  <dc:description/>
  <cp:lastModifiedBy>Emily Smith</cp:lastModifiedBy>
  <cp:revision>7</cp:revision>
  <cp:lastPrinted>2026-06-25T16:10:00Z</cp:lastPrinted>
  <dcterms:created xsi:type="dcterms:W3CDTF">2026-06-25T15:50:00Z</dcterms:created>
  <dcterms:modified xsi:type="dcterms:W3CDTF">2026-06-25T17:04:00Z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2024-07-17T16:47:35Z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799733f1-0210-46fa-b541-b37478025a2e</vt:lpwstr>
  </property>
  <property fmtid="{D5CDD505-2E9C-101B-9397-08002B2CF9AE}" pid="7" name="MSIP_Label_defa4170-0d19-0005-0004-bc88714345d2_ActionId">
    <vt:lpwstr>c4f2a30f-4e01-438b-b5b6-d0c8853c53c8</vt:lpwstr>
  </property>
  <property fmtid="{D5CDD505-2E9C-101B-9397-08002B2CF9AE}" pid="8" name="MSIP_Label_defa4170-0d19-0005-0004-bc88714345d2_ContentBits">
    <vt:lpwstr>0</vt:lpwstr>
  </property>
  <property fmtid="{D5CDD505-2E9C-101B-9397-08002B2CF9AE}" pid="9" name="ContentTypeId">
    <vt:lpwstr>0x0101005C3B07897D440F4AA70798B5D8C1F65D</vt:lpwstr>
  </property>
  <property fmtid="{D5CDD505-2E9C-101B-9397-08002B2CF9AE}" pid="10" name="TaxKeyword">
    <vt:lpwstr/>
  </property>
</Properties>
</file>